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F0D52B" w14:textId="212BD91C" w:rsidR="00322F2C" w:rsidRPr="006A4D51" w:rsidRDefault="00322F2C" w:rsidP="00322F2C">
      <w:pPr>
        <w:jc w:val="center"/>
        <w:rPr>
          <w:b/>
          <w:lang w:val="es-ES"/>
        </w:rPr>
      </w:pPr>
      <w:r w:rsidRPr="006A4D51">
        <w:rPr>
          <w:b/>
          <w:lang w:val="es-ES"/>
        </w:rPr>
        <w:t>CARTA ACLARATORIA A</w:t>
      </w:r>
      <w:r w:rsidR="006A4D51" w:rsidRPr="006A4D51">
        <w:rPr>
          <w:b/>
          <w:lang w:val="es-ES"/>
        </w:rPr>
        <w:t xml:space="preserve"> LOS TÉRMINOS DE REFERENCIA DE LA CONTRATACIÓN DEL SERVICIO DE </w:t>
      </w:r>
      <w:r w:rsidR="007A5816" w:rsidRPr="006A4D51">
        <w:rPr>
          <w:b/>
          <w:lang w:val="es-ES"/>
        </w:rPr>
        <w:t>LIMPIEZA</w:t>
      </w:r>
      <w:r w:rsidR="006A4D51" w:rsidRPr="006A4D51">
        <w:rPr>
          <w:b/>
          <w:lang w:val="es-ES"/>
        </w:rPr>
        <w:t>, DESEINFECCIÓN Y MANTENIMIENTO</w:t>
      </w:r>
      <w:r w:rsidR="007A5816" w:rsidRPr="006A4D51">
        <w:rPr>
          <w:b/>
          <w:lang w:val="es-ES"/>
        </w:rPr>
        <w:t xml:space="preserve"> DE OFICINAS DE OBRA </w:t>
      </w:r>
      <w:r w:rsidRPr="006A4D51">
        <w:rPr>
          <w:b/>
          <w:lang w:val="es-ES"/>
        </w:rPr>
        <w:t>CAÑETE – HUAURA”</w:t>
      </w:r>
    </w:p>
    <w:p w14:paraId="5F2E8831" w14:textId="4DC71782" w:rsidR="00322F2C" w:rsidRPr="009A1DB5" w:rsidRDefault="00FB4C7A" w:rsidP="00322F2C">
      <w:pPr>
        <w:jc w:val="center"/>
        <w:rPr>
          <w:b/>
          <w:u w:val="single"/>
          <w:lang w:val="es-ES"/>
        </w:rPr>
      </w:pPr>
      <w:r>
        <w:rPr>
          <w:b/>
          <w:u w:val="single"/>
          <w:lang w:val="es-ES"/>
        </w:rPr>
        <w:t>16</w:t>
      </w:r>
      <w:r w:rsidR="00322F2C">
        <w:rPr>
          <w:b/>
          <w:u w:val="single"/>
          <w:lang w:val="es-ES"/>
        </w:rPr>
        <w:t>/0</w:t>
      </w:r>
      <w:r w:rsidR="007C2F20">
        <w:rPr>
          <w:b/>
          <w:u w:val="single"/>
          <w:lang w:val="es-ES"/>
        </w:rPr>
        <w:t>5</w:t>
      </w:r>
      <w:r w:rsidR="00322F2C">
        <w:rPr>
          <w:b/>
          <w:u w:val="single"/>
          <w:lang w:val="es-ES"/>
        </w:rPr>
        <w:t>/2022</w:t>
      </w:r>
    </w:p>
    <w:p w14:paraId="03B6E072" w14:textId="77777777" w:rsidR="00322F2C" w:rsidRPr="00A50481" w:rsidRDefault="00322F2C" w:rsidP="005D5C8C">
      <w:pPr>
        <w:jc w:val="both"/>
        <w:rPr>
          <w:rFonts w:asciiTheme="majorHAnsi" w:hAnsiTheme="majorHAnsi" w:cstheme="majorHAnsi"/>
          <w:lang w:val="es-ES"/>
        </w:rPr>
      </w:pPr>
      <w:r w:rsidRPr="00A50481">
        <w:rPr>
          <w:rFonts w:asciiTheme="majorHAnsi" w:hAnsiTheme="majorHAnsi" w:cstheme="majorHAnsi"/>
          <w:lang w:val="es-ES"/>
        </w:rPr>
        <w:t xml:space="preserve">Estimados Postores. </w:t>
      </w:r>
    </w:p>
    <w:p w14:paraId="1441B924" w14:textId="212F172F" w:rsidR="00322F2C" w:rsidRDefault="00322F2C" w:rsidP="005D5C8C">
      <w:pPr>
        <w:jc w:val="both"/>
        <w:rPr>
          <w:rFonts w:asciiTheme="majorHAnsi" w:hAnsiTheme="majorHAnsi" w:cstheme="majorHAnsi"/>
          <w:lang w:val="es-ES"/>
        </w:rPr>
      </w:pPr>
      <w:r w:rsidRPr="00A50481">
        <w:rPr>
          <w:rFonts w:asciiTheme="majorHAnsi" w:hAnsiTheme="majorHAnsi" w:cstheme="majorHAnsi"/>
          <w:lang w:val="es-ES"/>
        </w:rPr>
        <w:t xml:space="preserve">Se pone de su conocimiento que </w:t>
      </w:r>
      <w:r w:rsidR="000F4447">
        <w:rPr>
          <w:rFonts w:asciiTheme="majorHAnsi" w:hAnsiTheme="majorHAnsi" w:cstheme="majorHAnsi"/>
          <w:lang w:val="es-ES"/>
        </w:rPr>
        <w:t>en</w:t>
      </w:r>
      <w:r w:rsidR="00987FE6">
        <w:rPr>
          <w:rFonts w:asciiTheme="majorHAnsi" w:hAnsiTheme="majorHAnsi" w:cstheme="majorHAnsi"/>
          <w:lang w:val="es-ES"/>
        </w:rPr>
        <w:t xml:space="preserve"> el </w:t>
      </w:r>
      <w:r w:rsidR="00987FE6" w:rsidRPr="00987FE6">
        <w:rPr>
          <w:rFonts w:asciiTheme="majorHAnsi" w:hAnsiTheme="majorHAnsi" w:cstheme="majorHAnsi"/>
          <w:b/>
          <w:lang w:val="es-ES"/>
        </w:rPr>
        <w:t>capítulo 12. Materiales, implementos y equipos de limpieza</w:t>
      </w:r>
      <w:r w:rsidR="00987FE6">
        <w:rPr>
          <w:rFonts w:asciiTheme="majorHAnsi" w:hAnsiTheme="majorHAnsi" w:cstheme="majorHAnsi"/>
          <w:lang w:val="es-ES"/>
        </w:rPr>
        <w:t xml:space="preserve"> de</w:t>
      </w:r>
      <w:r w:rsidR="000F4447">
        <w:rPr>
          <w:rFonts w:asciiTheme="majorHAnsi" w:hAnsiTheme="majorHAnsi" w:cstheme="majorHAnsi"/>
          <w:lang w:val="es-ES"/>
        </w:rPr>
        <w:t xml:space="preserve"> los términos de referencia se tendrá que incluir el siguiente</w:t>
      </w:r>
      <w:r w:rsidRPr="00A50481">
        <w:rPr>
          <w:rFonts w:asciiTheme="majorHAnsi" w:hAnsiTheme="majorHAnsi" w:cstheme="majorHAnsi"/>
          <w:lang w:val="es-ES"/>
        </w:rPr>
        <w:t xml:space="preserve"> alcance</w:t>
      </w:r>
      <w:r w:rsidR="00706B32">
        <w:rPr>
          <w:rFonts w:asciiTheme="majorHAnsi" w:hAnsiTheme="majorHAnsi" w:cstheme="majorHAnsi"/>
          <w:lang w:val="es-ES"/>
        </w:rPr>
        <w:t>, el mismo que debe de ser considerado</w:t>
      </w:r>
      <w:r w:rsidRPr="00A50481">
        <w:rPr>
          <w:rFonts w:asciiTheme="majorHAnsi" w:hAnsiTheme="majorHAnsi" w:cstheme="majorHAnsi"/>
          <w:lang w:val="es-ES"/>
        </w:rPr>
        <w:t xml:space="preserve"> a</w:t>
      </w:r>
      <w:r w:rsidR="00257840">
        <w:rPr>
          <w:rFonts w:asciiTheme="majorHAnsi" w:hAnsiTheme="majorHAnsi" w:cstheme="majorHAnsi"/>
          <w:lang w:val="es-ES"/>
        </w:rPr>
        <w:t>l momento de realizar su propuesta técnica - económica</w:t>
      </w:r>
      <w:r w:rsidR="007A5816">
        <w:rPr>
          <w:rFonts w:asciiTheme="majorHAnsi" w:hAnsiTheme="majorHAnsi" w:cstheme="majorHAnsi"/>
          <w:lang w:val="es-ES"/>
        </w:rPr>
        <w:t>.</w:t>
      </w:r>
    </w:p>
    <w:p w14:paraId="78882EA3" w14:textId="52ED1106" w:rsidR="007A5816" w:rsidRDefault="00A80099" w:rsidP="005D5C8C">
      <w:pPr>
        <w:pStyle w:val="Prrafodelista"/>
        <w:numPr>
          <w:ilvl w:val="0"/>
          <w:numId w:val="4"/>
        </w:numPr>
        <w:jc w:val="both"/>
        <w:rPr>
          <w:rFonts w:asciiTheme="majorHAnsi" w:hAnsiTheme="majorHAnsi" w:cstheme="majorHAnsi"/>
          <w:lang w:val="es-ES"/>
        </w:rPr>
      </w:pPr>
      <w:r>
        <w:rPr>
          <w:rFonts w:asciiTheme="majorHAnsi" w:hAnsiTheme="majorHAnsi" w:cstheme="majorHAnsi"/>
          <w:lang w:val="es-ES"/>
        </w:rPr>
        <w:t xml:space="preserve">Se adiciona en el </w:t>
      </w:r>
      <w:r w:rsidR="00706B32" w:rsidRPr="00987FE6">
        <w:rPr>
          <w:rFonts w:asciiTheme="majorHAnsi" w:hAnsiTheme="majorHAnsi" w:cstheme="majorHAnsi"/>
          <w:b/>
          <w:lang w:val="es-ES"/>
        </w:rPr>
        <w:t>capítulo 12. Materiales, implementos y equipos de limpieza</w:t>
      </w:r>
      <w:r>
        <w:rPr>
          <w:rFonts w:asciiTheme="majorHAnsi" w:hAnsiTheme="majorHAnsi" w:cstheme="majorHAnsi"/>
          <w:lang w:val="es-ES"/>
        </w:rPr>
        <w:t xml:space="preserve">: </w:t>
      </w:r>
      <w:r w:rsidR="00706B32">
        <w:rPr>
          <w:rFonts w:asciiTheme="majorHAnsi" w:hAnsiTheme="majorHAnsi" w:cstheme="majorHAnsi"/>
          <w:lang w:val="es-ES"/>
        </w:rPr>
        <w:t>En e</w:t>
      </w:r>
      <w:r w:rsidR="0074789A" w:rsidRPr="00A80099">
        <w:rPr>
          <w:rFonts w:asciiTheme="majorHAnsi" w:hAnsiTheme="majorHAnsi" w:cstheme="majorHAnsi"/>
          <w:lang w:val="es-ES"/>
        </w:rPr>
        <w:t xml:space="preserve">l campamento principal se utilizará un BIODIGESTOR para el tratamiento de aguas residuales. Para garantizar el correcto funcionamiento de este, el subcontratista deberá </w:t>
      </w:r>
      <w:r w:rsidR="0074789A" w:rsidRPr="002D0E9B">
        <w:rPr>
          <w:rFonts w:asciiTheme="majorHAnsi" w:hAnsiTheme="majorHAnsi" w:cstheme="majorHAnsi"/>
          <w:b/>
          <w:u w:val="single"/>
          <w:lang w:val="es-ES"/>
        </w:rPr>
        <w:t>usar productos BIODEGRADABLES</w:t>
      </w:r>
      <w:r w:rsidR="0074789A" w:rsidRPr="00A80099">
        <w:rPr>
          <w:rFonts w:asciiTheme="majorHAnsi" w:hAnsiTheme="majorHAnsi" w:cstheme="majorHAnsi"/>
          <w:lang w:val="es-ES"/>
        </w:rPr>
        <w:t xml:space="preserve"> para la limpieza de baños, kitchenette y demás áreas. Estos productos son </w:t>
      </w:r>
      <w:proofErr w:type="spellStart"/>
      <w:r w:rsidR="0074789A" w:rsidRPr="00A80099">
        <w:rPr>
          <w:rFonts w:asciiTheme="majorHAnsi" w:hAnsiTheme="majorHAnsi" w:cstheme="majorHAnsi"/>
          <w:lang w:val="es-ES"/>
        </w:rPr>
        <w:t>limpiatodo</w:t>
      </w:r>
      <w:proofErr w:type="spellEnd"/>
      <w:r w:rsidR="0074789A" w:rsidRPr="00A80099">
        <w:rPr>
          <w:rFonts w:asciiTheme="majorHAnsi" w:hAnsiTheme="majorHAnsi" w:cstheme="majorHAnsi"/>
          <w:lang w:val="es-ES"/>
        </w:rPr>
        <w:t xml:space="preserve">, gel lavavajilla, desinfectante, limpia vidrio, etc. </w:t>
      </w:r>
      <w:r w:rsidR="0074789A" w:rsidRPr="004C3FAE">
        <w:rPr>
          <w:rFonts w:asciiTheme="majorHAnsi" w:hAnsiTheme="majorHAnsi" w:cstheme="majorHAnsi"/>
          <w:lang w:val="es-ES"/>
        </w:rPr>
        <w:t xml:space="preserve">Estos deben de ser marcas reconocidas como </w:t>
      </w:r>
      <w:r w:rsidR="0074789A" w:rsidRPr="002D0E9B">
        <w:rPr>
          <w:rFonts w:asciiTheme="majorHAnsi" w:hAnsiTheme="majorHAnsi" w:cstheme="majorHAnsi"/>
          <w:b/>
          <w:lang w:val="es-ES"/>
        </w:rPr>
        <w:t>producto biodegradable</w:t>
      </w:r>
      <w:r w:rsidR="0074789A" w:rsidRPr="004C3FAE">
        <w:rPr>
          <w:rFonts w:asciiTheme="majorHAnsi" w:hAnsiTheme="majorHAnsi" w:cstheme="majorHAnsi"/>
          <w:lang w:val="es-ES"/>
        </w:rPr>
        <w:t>.</w:t>
      </w:r>
    </w:p>
    <w:p w14:paraId="573A3B39" w14:textId="18791AD9" w:rsidR="00DE0BDA" w:rsidRDefault="00DE0BDA" w:rsidP="005D5C8C">
      <w:pPr>
        <w:jc w:val="both"/>
        <w:rPr>
          <w:rFonts w:asciiTheme="majorHAnsi" w:hAnsiTheme="majorHAnsi" w:cstheme="majorHAnsi"/>
          <w:lang w:val="es-ES"/>
        </w:rPr>
      </w:pPr>
      <w:r>
        <w:rPr>
          <w:rFonts w:asciiTheme="majorHAnsi" w:hAnsiTheme="majorHAnsi" w:cstheme="majorHAnsi"/>
          <w:lang w:val="es-ES"/>
        </w:rPr>
        <w:t xml:space="preserve">Así mismo, tener en cuenta que es </w:t>
      </w:r>
      <w:r w:rsidRPr="00DE0BDA">
        <w:rPr>
          <w:rFonts w:asciiTheme="majorHAnsi" w:hAnsiTheme="majorHAnsi" w:cstheme="majorHAnsi"/>
          <w:b/>
          <w:u w:val="single"/>
          <w:lang w:val="es-ES"/>
        </w:rPr>
        <w:t>OBLIGATORIO e INDISPENSABLE</w:t>
      </w:r>
      <w:r>
        <w:rPr>
          <w:rFonts w:asciiTheme="majorHAnsi" w:hAnsiTheme="majorHAnsi" w:cstheme="majorHAnsi"/>
          <w:lang w:val="es-ES"/>
        </w:rPr>
        <w:t xml:space="preserve"> que en su propuesta técnica remitan los siguientes documentos, en caso contra</w:t>
      </w:r>
      <w:r w:rsidR="00AE42D0">
        <w:rPr>
          <w:rFonts w:asciiTheme="majorHAnsi" w:hAnsiTheme="majorHAnsi" w:cstheme="majorHAnsi"/>
          <w:lang w:val="es-ES"/>
        </w:rPr>
        <w:t>rio</w:t>
      </w:r>
      <w:r>
        <w:rPr>
          <w:rFonts w:asciiTheme="majorHAnsi" w:hAnsiTheme="majorHAnsi" w:cstheme="majorHAnsi"/>
          <w:lang w:val="es-ES"/>
        </w:rPr>
        <w:t xml:space="preserve"> quedarán </w:t>
      </w:r>
      <w:r w:rsidRPr="005D2C86">
        <w:rPr>
          <w:rFonts w:asciiTheme="majorHAnsi" w:hAnsiTheme="majorHAnsi" w:cstheme="majorHAnsi"/>
          <w:b/>
          <w:u w:val="single"/>
          <w:lang w:val="es-ES"/>
        </w:rPr>
        <w:t>DESCALIFICADOS</w:t>
      </w:r>
      <w:r>
        <w:rPr>
          <w:rFonts w:asciiTheme="majorHAnsi" w:hAnsiTheme="majorHAnsi" w:cstheme="majorHAnsi"/>
          <w:lang w:val="es-ES"/>
        </w:rPr>
        <w:t>.</w:t>
      </w:r>
    </w:p>
    <w:p w14:paraId="46243D2E" w14:textId="4037930F" w:rsidR="003E3C47" w:rsidRPr="00A34EA5" w:rsidRDefault="003E3C47" w:rsidP="003E3C47">
      <w:pPr>
        <w:pStyle w:val="Prrafodelista"/>
        <w:numPr>
          <w:ilvl w:val="0"/>
          <w:numId w:val="5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Theme="majorHAnsi" w:hAnsiTheme="majorHAnsi" w:cstheme="majorHAnsi"/>
          <w:b/>
          <w:lang w:val="es-ES"/>
        </w:rPr>
      </w:pPr>
      <w:r w:rsidRPr="00A34EA5">
        <w:rPr>
          <w:rFonts w:asciiTheme="majorHAnsi" w:hAnsiTheme="majorHAnsi" w:cstheme="majorHAnsi"/>
          <w:b/>
          <w:lang w:val="es-ES"/>
        </w:rPr>
        <w:t>Experiencia &gt; 5 años en la prestación de servicio de limpieza (20</w:t>
      </w:r>
      <w:r w:rsidRPr="00A34EA5">
        <w:rPr>
          <w:rFonts w:asciiTheme="majorHAnsi" w:hAnsiTheme="majorHAnsi" w:cstheme="majorHAnsi"/>
          <w:b/>
          <w:lang w:val="es-ES"/>
        </w:rPr>
        <w:t xml:space="preserve"> </w:t>
      </w:r>
      <w:r w:rsidRPr="00A34EA5">
        <w:rPr>
          <w:rFonts w:asciiTheme="majorHAnsi" w:hAnsiTheme="majorHAnsi" w:cstheme="majorHAnsi"/>
          <w:b/>
          <w:lang w:val="es-ES"/>
        </w:rPr>
        <w:t>puntos)</w:t>
      </w:r>
    </w:p>
    <w:p w14:paraId="6026E082" w14:textId="54B1BB77" w:rsidR="003929F7" w:rsidRDefault="003E3C47" w:rsidP="00A87E04">
      <w:pPr>
        <w:pStyle w:val="Prrafodelista"/>
        <w:numPr>
          <w:ilvl w:val="1"/>
          <w:numId w:val="5"/>
        </w:numPr>
        <w:autoSpaceDE w:val="0"/>
        <w:autoSpaceDN w:val="0"/>
        <w:adjustRightInd w:val="0"/>
        <w:spacing w:before="240" w:after="240" w:line="240" w:lineRule="auto"/>
        <w:jc w:val="both"/>
        <w:rPr>
          <w:rFonts w:asciiTheme="majorHAnsi" w:hAnsiTheme="majorHAnsi" w:cstheme="majorHAnsi"/>
          <w:lang w:val="es-ES"/>
        </w:rPr>
      </w:pPr>
      <w:r>
        <w:rPr>
          <w:rFonts w:asciiTheme="majorHAnsi" w:hAnsiTheme="majorHAnsi" w:cstheme="majorHAnsi"/>
          <w:lang w:val="es-ES"/>
        </w:rPr>
        <w:t>Experiencia del postor:</w:t>
      </w:r>
      <w:r w:rsidR="003929F7">
        <w:rPr>
          <w:rFonts w:asciiTheme="majorHAnsi" w:hAnsiTheme="majorHAnsi" w:cstheme="majorHAnsi"/>
          <w:lang w:val="es-ES"/>
        </w:rPr>
        <w:t xml:space="preserve"> </w:t>
      </w:r>
      <w:r w:rsidR="003929F7" w:rsidRPr="003929F7">
        <w:rPr>
          <w:rFonts w:asciiTheme="majorHAnsi" w:hAnsiTheme="majorHAnsi" w:cstheme="majorHAnsi"/>
          <w:lang w:val="es-ES"/>
        </w:rPr>
        <w:t>La experiencia del postor se acreditará con copia simple de:</w:t>
      </w:r>
    </w:p>
    <w:p w14:paraId="4171A1BE" w14:textId="77777777" w:rsidR="00A87E04" w:rsidRPr="003929F7" w:rsidRDefault="00A87E04" w:rsidP="00A87E04">
      <w:pPr>
        <w:pStyle w:val="Prrafodelista"/>
        <w:autoSpaceDE w:val="0"/>
        <w:autoSpaceDN w:val="0"/>
        <w:adjustRightInd w:val="0"/>
        <w:spacing w:before="240" w:after="240" w:line="240" w:lineRule="auto"/>
        <w:ind w:left="1080"/>
        <w:jc w:val="both"/>
        <w:rPr>
          <w:rFonts w:asciiTheme="majorHAnsi" w:hAnsiTheme="majorHAnsi" w:cstheme="majorHAnsi"/>
          <w:lang w:val="es-ES"/>
        </w:rPr>
      </w:pPr>
    </w:p>
    <w:p w14:paraId="6315C19E" w14:textId="77777777" w:rsidR="00A87E04" w:rsidRDefault="003929F7" w:rsidP="00A87E04">
      <w:pPr>
        <w:pStyle w:val="Prrafodelista"/>
        <w:numPr>
          <w:ilvl w:val="0"/>
          <w:numId w:val="8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Theme="majorHAnsi" w:hAnsiTheme="majorHAnsi" w:cstheme="majorHAnsi"/>
          <w:lang w:val="es-ES"/>
        </w:rPr>
      </w:pPr>
      <w:r w:rsidRPr="003929F7">
        <w:rPr>
          <w:rFonts w:asciiTheme="majorHAnsi" w:hAnsiTheme="majorHAnsi" w:cstheme="majorHAnsi"/>
          <w:lang w:val="es-ES"/>
        </w:rPr>
        <w:t>Contratos u órdenes de servicios con su respectiva conformidad o constancia de</w:t>
      </w:r>
      <w:r w:rsidR="00A87E04">
        <w:rPr>
          <w:rFonts w:asciiTheme="majorHAnsi" w:hAnsiTheme="majorHAnsi" w:cstheme="majorHAnsi"/>
          <w:lang w:val="es-ES"/>
        </w:rPr>
        <w:t xml:space="preserve"> </w:t>
      </w:r>
      <w:r w:rsidRPr="00A87E04">
        <w:rPr>
          <w:rFonts w:asciiTheme="majorHAnsi" w:hAnsiTheme="majorHAnsi" w:cstheme="majorHAnsi"/>
          <w:lang w:val="es-ES"/>
        </w:rPr>
        <w:t>prestación.</w:t>
      </w:r>
    </w:p>
    <w:p w14:paraId="3871802A" w14:textId="6928F396" w:rsidR="003929F7" w:rsidRPr="00A87E04" w:rsidRDefault="003929F7" w:rsidP="00A87E04">
      <w:pPr>
        <w:pStyle w:val="Prrafodelista"/>
        <w:numPr>
          <w:ilvl w:val="0"/>
          <w:numId w:val="8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Theme="majorHAnsi" w:hAnsiTheme="majorHAnsi" w:cstheme="majorHAnsi"/>
          <w:lang w:val="es-ES"/>
        </w:rPr>
      </w:pPr>
      <w:r w:rsidRPr="00A87E04">
        <w:rPr>
          <w:rFonts w:asciiTheme="majorHAnsi" w:hAnsiTheme="majorHAnsi" w:cstheme="majorHAnsi"/>
          <w:lang w:val="es-ES"/>
        </w:rPr>
        <w:t>Comprobantes de pago cuya cancelación se acredite documental y fehacientemente</w:t>
      </w:r>
      <w:r w:rsidR="00A34EA5" w:rsidRPr="00A87E04">
        <w:rPr>
          <w:rFonts w:asciiTheme="majorHAnsi" w:hAnsiTheme="majorHAnsi" w:cstheme="majorHAnsi"/>
          <w:lang w:val="es-ES"/>
        </w:rPr>
        <w:t xml:space="preserve"> </w:t>
      </w:r>
      <w:r w:rsidRPr="00A87E04">
        <w:rPr>
          <w:rFonts w:asciiTheme="majorHAnsi" w:hAnsiTheme="majorHAnsi" w:cstheme="majorHAnsi"/>
          <w:lang w:val="es-ES"/>
        </w:rPr>
        <w:t>con:</w:t>
      </w:r>
    </w:p>
    <w:p w14:paraId="0B9BDCF3" w14:textId="77777777" w:rsidR="00A34EA5" w:rsidRDefault="003929F7" w:rsidP="00A34EA5">
      <w:pPr>
        <w:pStyle w:val="Prrafodelista"/>
        <w:numPr>
          <w:ilvl w:val="0"/>
          <w:numId w:val="6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Theme="majorHAnsi" w:hAnsiTheme="majorHAnsi" w:cstheme="majorHAnsi"/>
          <w:lang w:val="es-ES"/>
        </w:rPr>
      </w:pPr>
      <w:r w:rsidRPr="003929F7">
        <w:rPr>
          <w:rFonts w:asciiTheme="majorHAnsi" w:hAnsiTheme="majorHAnsi" w:cstheme="majorHAnsi"/>
          <w:lang w:val="es-ES"/>
        </w:rPr>
        <w:t>Voucher de depósito.</w:t>
      </w:r>
    </w:p>
    <w:p w14:paraId="4D1CF886" w14:textId="77777777" w:rsidR="00A34EA5" w:rsidRDefault="003929F7" w:rsidP="00A34EA5">
      <w:pPr>
        <w:pStyle w:val="Prrafodelista"/>
        <w:numPr>
          <w:ilvl w:val="0"/>
          <w:numId w:val="6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Theme="majorHAnsi" w:hAnsiTheme="majorHAnsi" w:cstheme="majorHAnsi"/>
          <w:lang w:val="es-ES"/>
        </w:rPr>
      </w:pPr>
      <w:r w:rsidRPr="00A34EA5">
        <w:rPr>
          <w:rFonts w:asciiTheme="majorHAnsi" w:hAnsiTheme="majorHAnsi" w:cstheme="majorHAnsi"/>
          <w:lang w:val="es-ES"/>
        </w:rPr>
        <w:t>Nota de abono.</w:t>
      </w:r>
    </w:p>
    <w:p w14:paraId="2F116C35" w14:textId="3F56C3E0" w:rsidR="003E3C47" w:rsidRDefault="003929F7" w:rsidP="00A34EA5">
      <w:pPr>
        <w:pStyle w:val="Prrafodelista"/>
        <w:numPr>
          <w:ilvl w:val="0"/>
          <w:numId w:val="6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Theme="majorHAnsi" w:hAnsiTheme="majorHAnsi" w:cstheme="majorHAnsi"/>
          <w:lang w:val="es-ES"/>
        </w:rPr>
      </w:pPr>
      <w:r w:rsidRPr="00A34EA5">
        <w:rPr>
          <w:rFonts w:asciiTheme="majorHAnsi" w:hAnsiTheme="majorHAnsi" w:cstheme="majorHAnsi"/>
          <w:lang w:val="es-ES"/>
        </w:rPr>
        <w:t>Reporte de estado de cuenta o cualquier otro documento emitido por alguna</w:t>
      </w:r>
      <w:r w:rsidR="00A34EA5" w:rsidRPr="00A34EA5">
        <w:rPr>
          <w:rFonts w:asciiTheme="majorHAnsi" w:hAnsiTheme="majorHAnsi" w:cstheme="majorHAnsi"/>
          <w:lang w:val="es-ES"/>
        </w:rPr>
        <w:t xml:space="preserve"> </w:t>
      </w:r>
      <w:r w:rsidRPr="00A34EA5">
        <w:rPr>
          <w:rFonts w:asciiTheme="majorHAnsi" w:hAnsiTheme="majorHAnsi" w:cstheme="majorHAnsi"/>
          <w:lang w:val="es-ES"/>
        </w:rPr>
        <w:t>entidad del sistema financiero que acredite el abono.</w:t>
      </w:r>
    </w:p>
    <w:p w14:paraId="7EA537A5" w14:textId="77777777" w:rsidR="00A87E04" w:rsidRDefault="00A87E04" w:rsidP="00A87E04">
      <w:pPr>
        <w:pStyle w:val="Prrafodelista"/>
        <w:autoSpaceDE w:val="0"/>
        <w:autoSpaceDN w:val="0"/>
        <w:adjustRightInd w:val="0"/>
        <w:spacing w:before="240" w:after="0" w:line="240" w:lineRule="auto"/>
        <w:ind w:left="1800"/>
        <w:jc w:val="both"/>
        <w:rPr>
          <w:rFonts w:asciiTheme="majorHAnsi" w:hAnsiTheme="majorHAnsi" w:cstheme="majorHAnsi"/>
          <w:lang w:val="es-ES"/>
        </w:rPr>
      </w:pPr>
    </w:p>
    <w:p w14:paraId="519DBE57" w14:textId="2354BBE4" w:rsidR="00A34EA5" w:rsidRDefault="00A34EA5" w:rsidP="00A34EA5">
      <w:pPr>
        <w:pStyle w:val="Prrafodelista"/>
        <w:numPr>
          <w:ilvl w:val="1"/>
          <w:numId w:val="5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Theme="majorHAnsi" w:hAnsiTheme="majorHAnsi" w:cstheme="majorHAnsi"/>
          <w:lang w:val="es-ES"/>
        </w:rPr>
      </w:pPr>
      <w:r>
        <w:rPr>
          <w:rFonts w:asciiTheme="majorHAnsi" w:hAnsiTheme="majorHAnsi" w:cstheme="majorHAnsi"/>
          <w:lang w:val="es-ES"/>
        </w:rPr>
        <w:t>Experiencia del personal clave</w:t>
      </w:r>
      <w:r w:rsidR="00A87E04">
        <w:rPr>
          <w:rFonts w:asciiTheme="majorHAnsi" w:hAnsiTheme="majorHAnsi" w:cstheme="majorHAnsi"/>
          <w:lang w:val="es-ES"/>
        </w:rPr>
        <w:t xml:space="preserve">: El personal clave a contratar para la ejecución del servicio no deberá de contar con: </w:t>
      </w:r>
    </w:p>
    <w:p w14:paraId="04B8D28E" w14:textId="77777777" w:rsidR="00A87E04" w:rsidRDefault="00A87E04" w:rsidP="00A87E04">
      <w:pPr>
        <w:pStyle w:val="Prrafodelista"/>
        <w:autoSpaceDE w:val="0"/>
        <w:autoSpaceDN w:val="0"/>
        <w:adjustRightInd w:val="0"/>
        <w:spacing w:before="240" w:after="0" w:line="240" w:lineRule="auto"/>
        <w:ind w:left="1080"/>
        <w:jc w:val="both"/>
        <w:rPr>
          <w:rFonts w:asciiTheme="majorHAnsi" w:hAnsiTheme="majorHAnsi" w:cstheme="majorHAnsi"/>
          <w:lang w:val="es-ES"/>
        </w:rPr>
      </w:pPr>
    </w:p>
    <w:p w14:paraId="19C77493" w14:textId="3E20F67A" w:rsidR="00A87E04" w:rsidRDefault="00554688" w:rsidP="00A87E04">
      <w:pPr>
        <w:pStyle w:val="Prrafodelista"/>
        <w:numPr>
          <w:ilvl w:val="0"/>
          <w:numId w:val="7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Theme="majorHAnsi" w:hAnsiTheme="majorHAnsi" w:cstheme="majorHAnsi"/>
          <w:lang w:val="es-ES"/>
        </w:rPr>
      </w:pPr>
      <w:proofErr w:type="spellStart"/>
      <w:r>
        <w:rPr>
          <w:rFonts w:asciiTheme="majorHAnsi" w:hAnsiTheme="majorHAnsi" w:cstheme="majorHAnsi"/>
          <w:lang w:val="es-ES"/>
        </w:rPr>
        <w:t>Currilucum</w:t>
      </w:r>
      <w:proofErr w:type="spellEnd"/>
      <w:r>
        <w:rPr>
          <w:rFonts w:asciiTheme="majorHAnsi" w:hAnsiTheme="majorHAnsi" w:cstheme="majorHAnsi"/>
          <w:lang w:val="es-ES"/>
        </w:rPr>
        <w:t xml:space="preserve"> documentado.</w:t>
      </w:r>
    </w:p>
    <w:p w14:paraId="689D34B4" w14:textId="40CC6526" w:rsidR="00EA24BF" w:rsidRDefault="00EA24BF" w:rsidP="00A87E04">
      <w:pPr>
        <w:pStyle w:val="Prrafodelista"/>
        <w:numPr>
          <w:ilvl w:val="0"/>
          <w:numId w:val="7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Theme="majorHAnsi" w:hAnsiTheme="majorHAnsi" w:cstheme="majorHAnsi"/>
          <w:lang w:val="es-ES"/>
        </w:rPr>
      </w:pPr>
      <w:r w:rsidRPr="00EA24BF">
        <w:rPr>
          <w:rFonts w:asciiTheme="majorHAnsi" w:hAnsiTheme="majorHAnsi" w:cstheme="majorHAnsi"/>
          <w:lang w:val="es-ES"/>
        </w:rPr>
        <w:t>Copia simple de contratos y su respectiva conformidad</w:t>
      </w:r>
    </w:p>
    <w:p w14:paraId="510C7495" w14:textId="62695FB9" w:rsidR="00EA24BF" w:rsidRPr="00EA24BF" w:rsidRDefault="00EA24BF" w:rsidP="00EA24BF">
      <w:pPr>
        <w:pStyle w:val="Prrafodelista"/>
        <w:numPr>
          <w:ilvl w:val="0"/>
          <w:numId w:val="7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Theme="majorHAnsi" w:hAnsiTheme="majorHAnsi" w:cstheme="majorHAnsi"/>
          <w:lang w:val="es-ES"/>
        </w:rPr>
      </w:pPr>
      <w:r w:rsidRPr="00EA24BF">
        <w:rPr>
          <w:rFonts w:asciiTheme="majorHAnsi" w:hAnsiTheme="majorHAnsi" w:cstheme="majorHAnsi"/>
          <w:lang w:val="es-ES"/>
        </w:rPr>
        <w:t>Constancias, certificados o cualquier otra documentación que, de manera</w:t>
      </w:r>
      <w:r>
        <w:rPr>
          <w:rFonts w:asciiTheme="majorHAnsi" w:hAnsiTheme="majorHAnsi" w:cstheme="majorHAnsi"/>
          <w:lang w:val="es-ES"/>
        </w:rPr>
        <w:t xml:space="preserve"> </w:t>
      </w:r>
      <w:r w:rsidRPr="00EA24BF">
        <w:rPr>
          <w:rFonts w:asciiTheme="majorHAnsi" w:hAnsiTheme="majorHAnsi" w:cstheme="majorHAnsi"/>
          <w:lang w:val="es-ES"/>
        </w:rPr>
        <w:t>fehaciente demuestre la experiencia del personal propuesto</w:t>
      </w:r>
    </w:p>
    <w:p w14:paraId="119C7B38" w14:textId="7C512BDB" w:rsidR="00554688" w:rsidRDefault="00554688" w:rsidP="00A87E04">
      <w:pPr>
        <w:pStyle w:val="Prrafodelista"/>
        <w:numPr>
          <w:ilvl w:val="0"/>
          <w:numId w:val="7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Theme="majorHAnsi" w:hAnsiTheme="majorHAnsi" w:cstheme="majorHAnsi"/>
          <w:lang w:val="es-ES"/>
        </w:rPr>
      </w:pPr>
      <w:r>
        <w:rPr>
          <w:rFonts w:asciiTheme="majorHAnsi" w:hAnsiTheme="majorHAnsi" w:cstheme="majorHAnsi"/>
          <w:lang w:val="es-ES"/>
        </w:rPr>
        <w:t>DNI</w:t>
      </w:r>
    </w:p>
    <w:p w14:paraId="73DD7722" w14:textId="77777777" w:rsidR="00554688" w:rsidRPr="00A34EA5" w:rsidRDefault="00554688" w:rsidP="00EA24BF">
      <w:pPr>
        <w:pStyle w:val="Prrafodelista"/>
        <w:autoSpaceDE w:val="0"/>
        <w:autoSpaceDN w:val="0"/>
        <w:adjustRightInd w:val="0"/>
        <w:spacing w:before="240" w:after="0" w:line="240" w:lineRule="auto"/>
        <w:ind w:left="1800"/>
        <w:jc w:val="both"/>
        <w:rPr>
          <w:rFonts w:asciiTheme="majorHAnsi" w:hAnsiTheme="majorHAnsi" w:cstheme="majorHAnsi"/>
          <w:lang w:val="es-ES"/>
        </w:rPr>
      </w:pPr>
    </w:p>
    <w:p w14:paraId="727939A1" w14:textId="6ABAAE26" w:rsidR="00EA24BF" w:rsidRPr="00BD3F9F" w:rsidRDefault="00BD3F9F" w:rsidP="00BD3F9F">
      <w:pPr>
        <w:pStyle w:val="Prrafodelista"/>
        <w:numPr>
          <w:ilvl w:val="0"/>
          <w:numId w:val="5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Theme="majorHAnsi" w:hAnsiTheme="majorHAnsi" w:cstheme="majorHAnsi"/>
          <w:b/>
          <w:lang w:val="es-ES"/>
        </w:rPr>
      </w:pPr>
      <w:r w:rsidRPr="00BD3F9F">
        <w:rPr>
          <w:rFonts w:asciiTheme="majorHAnsi" w:hAnsiTheme="majorHAnsi" w:cstheme="majorHAnsi"/>
          <w:b/>
          <w:lang w:val="es-ES"/>
        </w:rPr>
        <w:t>Documentos del postor</w:t>
      </w:r>
      <w:r>
        <w:rPr>
          <w:rFonts w:asciiTheme="majorHAnsi" w:hAnsiTheme="majorHAnsi" w:cstheme="majorHAnsi"/>
          <w:b/>
          <w:lang w:val="es-ES"/>
        </w:rPr>
        <w:t xml:space="preserve"> (10 puntos)</w:t>
      </w:r>
    </w:p>
    <w:p w14:paraId="2C780485" w14:textId="77777777" w:rsidR="00BD3F9F" w:rsidRDefault="00BD3F9F" w:rsidP="00BD3F9F">
      <w:pPr>
        <w:pStyle w:val="Prrafodelista"/>
        <w:autoSpaceDE w:val="0"/>
        <w:autoSpaceDN w:val="0"/>
        <w:adjustRightInd w:val="0"/>
        <w:spacing w:before="240" w:after="0" w:line="240" w:lineRule="auto"/>
        <w:ind w:left="1080"/>
        <w:jc w:val="both"/>
        <w:rPr>
          <w:rFonts w:asciiTheme="majorHAnsi" w:hAnsiTheme="majorHAnsi" w:cstheme="majorHAnsi"/>
          <w:lang w:val="es-ES"/>
        </w:rPr>
      </w:pPr>
    </w:p>
    <w:p w14:paraId="4DEC6C33" w14:textId="77777777" w:rsidR="00BD3F9F" w:rsidRDefault="005D5C8C" w:rsidP="00BD3F9F">
      <w:pPr>
        <w:pStyle w:val="Prrafodelista"/>
        <w:numPr>
          <w:ilvl w:val="0"/>
          <w:numId w:val="9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Theme="majorHAnsi" w:hAnsiTheme="majorHAnsi" w:cstheme="majorHAnsi"/>
          <w:lang w:val="es-ES"/>
        </w:rPr>
      </w:pPr>
      <w:r w:rsidRPr="005D5C8C">
        <w:rPr>
          <w:rFonts w:asciiTheme="majorHAnsi" w:hAnsiTheme="majorHAnsi" w:cstheme="majorHAnsi"/>
          <w:lang w:val="es-ES"/>
        </w:rPr>
        <w:t>Est</w:t>
      </w:r>
      <w:r w:rsidRPr="005D5C8C">
        <w:rPr>
          <w:rFonts w:asciiTheme="majorHAnsi" w:hAnsiTheme="majorHAnsi" w:cstheme="majorHAnsi"/>
          <w:lang w:val="es-ES"/>
        </w:rPr>
        <w:t>ar</w:t>
      </w:r>
      <w:r w:rsidRPr="005D5C8C">
        <w:rPr>
          <w:rFonts w:asciiTheme="majorHAnsi" w:hAnsiTheme="majorHAnsi" w:cstheme="majorHAnsi"/>
          <w:lang w:val="es-ES"/>
        </w:rPr>
        <w:t xml:space="preserve"> inscrito en el Registro Nacional de Empresas y Entidades que realizan actividades de</w:t>
      </w:r>
      <w:r>
        <w:rPr>
          <w:rFonts w:asciiTheme="majorHAnsi" w:hAnsiTheme="majorHAnsi" w:cstheme="majorHAnsi"/>
          <w:lang w:val="es-ES"/>
        </w:rPr>
        <w:t xml:space="preserve"> </w:t>
      </w:r>
      <w:r w:rsidRPr="005D5C8C">
        <w:rPr>
          <w:rFonts w:asciiTheme="majorHAnsi" w:hAnsiTheme="majorHAnsi" w:cstheme="majorHAnsi"/>
          <w:lang w:val="es-ES"/>
        </w:rPr>
        <w:t>intermediación laboral – RENEEIL ante el Ministerio de Trabajo y Promoción del Empleo</w:t>
      </w:r>
      <w:r>
        <w:rPr>
          <w:rFonts w:asciiTheme="majorHAnsi" w:hAnsiTheme="majorHAnsi" w:cstheme="majorHAnsi"/>
          <w:lang w:val="es-ES"/>
        </w:rPr>
        <w:t xml:space="preserve"> </w:t>
      </w:r>
      <w:r w:rsidRPr="005D5C8C">
        <w:rPr>
          <w:rFonts w:asciiTheme="majorHAnsi" w:hAnsiTheme="majorHAnsi" w:cstheme="majorHAnsi"/>
          <w:lang w:val="es-ES"/>
        </w:rPr>
        <w:t>(Ley N° 27626, “Ley que regula la actividad de las Empresas Especiales de Servicios y de</w:t>
      </w:r>
      <w:r>
        <w:rPr>
          <w:rFonts w:asciiTheme="majorHAnsi" w:hAnsiTheme="majorHAnsi" w:cstheme="majorHAnsi"/>
          <w:lang w:val="es-ES"/>
        </w:rPr>
        <w:t xml:space="preserve"> </w:t>
      </w:r>
      <w:r w:rsidRPr="005D5C8C">
        <w:rPr>
          <w:rFonts w:asciiTheme="majorHAnsi" w:hAnsiTheme="majorHAnsi" w:cstheme="majorHAnsi"/>
          <w:lang w:val="es-ES"/>
        </w:rPr>
        <w:t>las Cooperativas de Trabajadores” y su Reglamento aprobado con Decreto Supremo No.</w:t>
      </w:r>
      <w:r>
        <w:rPr>
          <w:rFonts w:asciiTheme="majorHAnsi" w:hAnsiTheme="majorHAnsi" w:cstheme="majorHAnsi"/>
          <w:lang w:val="es-ES"/>
        </w:rPr>
        <w:t xml:space="preserve"> </w:t>
      </w:r>
      <w:r w:rsidRPr="005D5C8C">
        <w:rPr>
          <w:rFonts w:asciiTheme="majorHAnsi" w:hAnsiTheme="majorHAnsi" w:cstheme="majorHAnsi"/>
          <w:lang w:val="es-ES"/>
        </w:rPr>
        <w:t>003-2002-TR), En dicha constancia se deben detallar las actividades que faculte al</w:t>
      </w:r>
      <w:r>
        <w:rPr>
          <w:rFonts w:asciiTheme="majorHAnsi" w:hAnsiTheme="majorHAnsi" w:cstheme="majorHAnsi"/>
          <w:lang w:val="es-ES"/>
        </w:rPr>
        <w:t xml:space="preserve"> </w:t>
      </w:r>
      <w:r w:rsidRPr="005D5C8C">
        <w:rPr>
          <w:rFonts w:asciiTheme="majorHAnsi" w:hAnsiTheme="majorHAnsi" w:cstheme="majorHAnsi"/>
          <w:lang w:val="es-ES"/>
        </w:rPr>
        <w:t>Contratista a prestar servicios de actividades limpieza. (Enviar registro)</w:t>
      </w:r>
      <w:r>
        <w:rPr>
          <w:rFonts w:asciiTheme="majorHAnsi" w:hAnsiTheme="majorHAnsi" w:cstheme="majorHAnsi"/>
          <w:lang w:val="es-ES"/>
        </w:rPr>
        <w:t>.</w:t>
      </w:r>
    </w:p>
    <w:p w14:paraId="3325C462" w14:textId="5355ED3F" w:rsidR="00DE0BDA" w:rsidRDefault="005D5C8C" w:rsidP="00BD3F9F">
      <w:pPr>
        <w:pStyle w:val="Prrafodelista"/>
        <w:numPr>
          <w:ilvl w:val="0"/>
          <w:numId w:val="9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Theme="majorHAnsi" w:hAnsiTheme="majorHAnsi" w:cstheme="majorHAnsi"/>
          <w:lang w:val="es-ES"/>
        </w:rPr>
      </w:pPr>
      <w:r w:rsidRPr="00BD3F9F">
        <w:rPr>
          <w:rFonts w:asciiTheme="majorHAnsi" w:hAnsiTheme="majorHAnsi" w:cstheme="majorHAnsi"/>
          <w:lang w:val="es-ES"/>
        </w:rPr>
        <w:lastRenderedPageBreak/>
        <w:t xml:space="preserve">Contar </w:t>
      </w:r>
      <w:r w:rsidRPr="00BD3F9F">
        <w:rPr>
          <w:rFonts w:asciiTheme="majorHAnsi" w:hAnsiTheme="majorHAnsi" w:cstheme="majorHAnsi"/>
          <w:lang w:val="es-ES"/>
        </w:rPr>
        <w:t>con autorización vigente del Ministerio de Salud como empresa autorizada para</w:t>
      </w:r>
      <w:r w:rsidRPr="00BD3F9F">
        <w:rPr>
          <w:rFonts w:asciiTheme="majorHAnsi" w:hAnsiTheme="majorHAnsi" w:cstheme="majorHAnsi"/>
          <w:lang w:val="es-ES"/>
        </w:rPr>
        <w:t xml:space="preserve"> </w:t>
      </w:r>
      <w:r w:rsidRPr="00BD3F9F">
        <w:rPr>
          <w:rFonts w:asciiTheme="majorHAnsi" w:hAnsiTheme="majorHAnsi" w:cstheme="majorHAnsi"/>
          <w:lang w:val="es-ES"/>
        </w:rPr>
        <w:t>realizar actividades de limpieza de ambientes, de conformidad con el D.S. N°022-2001-SA</w:t>
      </w:r>
      <w:r w:rsidRPr="00BD3F9F">
        <w:rPr>
          <w:rFonts w:asciiTheme="majorHAnsi" w:hAnsiTheme="majorHAnsi" w:cstheme="majorHAnsi"/>
          <w:lang w:val="es-ES"/>
        </w:rPr>
        <w:t xml:space="preserve"> </w:t>
      </w:r>
      <w:r w:rsidRPr="00BD3F9F">
        <w:rPr>
          <w:rFonts w:asciiTheme="majorHAnsi" w:hAnsiTheme="majorHAnsi" w:cstheme="majorHAnsi"/>
          <w:lang w:val="es-ES"/>
        </w:rPr>
        <w:t>“reglamento Sanitario para las actividades de saneamiento ambiental en viviendas y</w:t>
      </w:r>
      <w:r w:rsidRPr="00BD3F9F">
        <w:rPr>
          <w:rFonts w:asciiTheme="majorHAnsi" w:hAnsiTheme="majorHAnsi" w:cstheme="majorHAnsi"/>
          <w:lang w:val="es-ES"/>
        </w:rPr>
        <w:t xml:space="preserve"> </w:t>
      </w:r>
      <w:r w:rsidRPr="00BD3F9F">
        <w:rPr>
          <w:rFonts w:asciiTheme="majorHAnsi" w:hAnsiTheme="majorHAnsi" w:cstheme="majorHAnsi"/>
          <w:lang w:val="es-ES"/>
        </w:rPr>
        <w:t>establecimientos comerciales, industriales y de servicios” y R.M N°449-2001-SA/DM</w:t>
      </w:r>
      <w:r w:rsidRPr="00BD3F9F">
        <w:rPr>
          <w:rFonts w:asciiTheme="majorHAnsi" w:hAnsiTheme="majorHAnsi" w:cstheme="majorHAnsi"/>
          <w:lang w:val="es-ES"/>
        </w:rPr>
        <w:t xml:space="preserve"> </w:t>
      </w:r>
      <w:r w:rsidRPr="00BD3F9F">
        <w:rPr>
          <w:rFonts w:asciiTheme="majorHAnsi" w:hAnsiTheme="majorHAnsi" w:cstheme="majorHAnsi"/>
          <w:lang w:val="es-ES"/>
        </w:rPr>
        <w:t>“Norma sanitaria para trabajos de Desinsectación, Desratización, Desinfección, Limpieza</w:t>
      </w:r>
      <w:r w:rsidRPr="00BD3F9F">
        <w:rPr>
          <w:rFonts w:asciiTheme="majorHAnsi" w:hAnsiTheme="majorHAnsi" w:cstheme="majorHAnsi"/>
          <w:lang w:val="es-ES"/>
        </w:rPr>
        <w:t xml:space="preserve"> </w:t>
      </w:r>
      <w:r w:rsidRPr="00BD3F9F">
        <w:rPr>
          <w:rFonts w:asciiTheme="majorHAnsi" w:hAnsiTheme="majorHAnsi" w:cstheme="majorHAnsi"/>
          <w:lang w:val="es-ES"/>
        </w:rPr>
        <w:t xml:space="preserve">y Desinfección de reservorios de agua, Limpieza de ambientes y Tanques sépticos. </w:t>
      </w:r>
    </w:p>
    <w:p w14:paraId="227B6A9F" w14:textId="77777777" w:rsidR="00BD3F9F" w:rsidRPr="00BD3F9F" w:rsidRDefault="00BD3F9F" w:rsidP="00BD3F9F">
      <w:pPr>
        <w:pStyle w:val="Prrafodelista"/>
        <w:autoSpaceDE w:val="0"/>
        <w:autoSpaceDN w:val="0"/>
        <w:adjustRightInd w:val="0"/>
        <w:spacing w:before="240" w:after="0" w:line="240" w:lineRule="auto"/>
        <w:ind w:left="1080"/>
        <w:jc w:val="both"/>
        <w:rPr>
          <w:rFonts w:asciiTheme="majorHAnsi" w:hAnsiTheme="majorHAnsi" w:cstheme="majorHAnsi"/>
          <w:lang w:val="es-ES"/>
        </w:rPr>
      </w:pPr>
    </w:p>
    <w:p w14:paraId="056F220D" w14:textId="5606862A" w:rsidR="00BD3F9F" w:rsidRPr="00BD3F9F" w:rsidRDefault="00BD3F9F" w:rsidP="00BD3F9F">
      <w:pPr>
        <w:pStyle w:val="Prrafodelista"/>
        <w:numPr>
          <w:ilvl w:val="0"/>
          <w:numId w:val="5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Theme="majorHAnsi" w:hAnsiTheme="majorHAnsi" w:cstheme="majorHAnsi"/>
          <w:b/>
          <w:lang w:val="es-ES"/>
        </w:rPr>
      </w:pPr>
      <w:r w:rsidRPr="00BD3F9F">
        <w:rPr>
          <w:rFonts w:asciiTheme="majorHAnsi" w:hAnsiTheme="majorHAnsi" w:cstheme="majorHAnsi"/>
          <w:b/>
          <w:lang w:val="es-ES"/>
        </w:rPr>
        <w:t>Materiales, consumibles y equipos (05 puntos)</w:t>
      </w:r>
    </w:p>
    <w:p w14:paraId="103F2869" w14:textId="38EA092F" w:rsidR="0096298A" w:rsidRDefault="005D2C86" w:rsidP="005D2C86">
      <w:pPr>
        <w:autoSpaceDE w:val="0"/>
        <w:autoSpaceDN w:val="0"/>
        <w:adjustRightInd w:val="0"/>
        <w:spacing w:before="240" w:after="0" w:line="240" w:lineRule="auto"/>
        <w:jc w:val="both"/>
        <w:rPr>
          <w:rFonts w:asciiTheme="majorHAnsi" w:hAnsiTheme="majorHAnsi" w:cstheme="majorHAnsi"/>
          <w:lang w:val="es-ES"/>
        </w:rPr>
      </w:pPr>
      <w:r>
        <w:rPr>
          <w:rFonts w:asciiTheme="majorHAnsi" w:hAnsiTheme="majorHAnsi" w:cstheme="majorHAnsi"/>
          <w:lang w:val="es-ES"/>
        </w:rPr>
        <w:t>Finalmente</w:t>
      </w:r>
      <w:r w:rsidR="00426CA8">
        <w:rPr>
          <w:rFonts w:asciiTheme="majorHAnsi" w:hAnsiTheme="majorHAnsi" w:cstheme="majorHAnsi"/>
          <w:lang w:val="es-ES"/>
        </w:rPr>
        <w:t>, para la evaluación del</w:t>
      </w:r>
      <w:r w:rsidR="005B7F02">
        <w:rPr>
          <w:rFonts w:asciiTheme="majorHAnsi" w:hAnsiTheme="majorHAnsi" w:cstheme="majorHAnsi"/>
          <w:lang w:val="es-ES"/>
        </w:rPr>
        <w:t xml:space="preserve"> Materiales, consumibles y equipos es necesario</w:t>
      </w:r>
      <w:r w:rsidR="005A4476">
        <w:rPr>
          <w:rFonts w:asciiTheme="majorHAnsi" w:hAnsiTheme="majorHAnsi" w:cstheme="majorHAnsi"/>
          <w:lang w:val="es-ES"/>
        </w:rPr>
        <w:t xml:space="preserve"> remitan un documento Excel </w:t>
      </w:r>
      <w:r w:rsidR="00426D5A">
        <w:rPr>
          <w:rFonts w:asciiTheme="majorHAnsi" w:hAnsiTheme="majorHAnsi" w:cstheme="majorHAnsi"/>
          <w:lang w:val="es-ES"/>
        </w:rPr>
        <w:t>con el detalle de los mismos bajo la siguiente matriz.</w:t>
      </w:r>
    </w:p>
    <w:p w14:paraId="3B2DE63D" w14:textId="77777777" w:rsidR="007D6584" w:rsidRDefault="007D6584" w:rsidP="005D2C86">
      <w:pPr>
        <w:autoSpaceDE w:val="0"/>
        <w:autoSpaceDN w:val="0"/>
        <w:adjustRightInd w:val="0"/>
        <w:spacing w:before="240" w:after="0" w:line="240" w:lineRule="auto"/>
        <w:jc w:val="both"/>
        <w:rPr>
          <w:rFonts w:asciiTheme="majorHAnsi" w:hAnsiTheme="majorHAnsi" w:cstheme="majorHAnsi"/>
          <w:lang w:val="es-ES"/>
        </w:rPr>
      </w:pPr>
    </w:p>
    <w:tbl>
      <w:tblPr>
        <w:tblStyle w:val="Tablaconcuadrcula"/>
        <w:tblW w:w="8500" w:type="dxa"/>
        <w:tblLook w:val="04A0" w:firstRow="1" w:lastRow="0" w:firstColumn="1" w:lastColumn="0" w:noHBand="0" w:noVBand="1"/>
      </w:tblPr>
      <w:tblGrid>
        <w:gridCol w:w="629"/>
        <w:gridCol w:w="1432"/>
        <w:gridCol w:w="896"/>
        <w:gridCol w:w="1162"/>
        <w:gridCol w:w="774"/>
        <w:gridCol w:w="843"/>
        <w:gridCol w:w="841"/>
        <w:gridCol w:w="781"/>
        <w:gridCol w:w="1142"/>
      </w:tblGrid>
      <w:tr w:rsidR="000F1948" w:rsidRPr="000F1948" w14:paraId="2727372E" w14:textId="14B0557E" w:rsidTr="00465812">
        <w:trPr>
          <w:trHeight w:val="281"/>
        </w:trPr>
        <w:tc>
          <w:tcPr>
            <w:tcW w:w="629" w:type="dxa"/>
            <w:vMerge w:val="restart"/>
            <w:shd w:val="clear" w:color="auto" w:fill="D9D9D9" w:themeFill="background1" w:themeFillShade="D9"/>
            <w:vAlign w:val="center"/>
          </w:tcPr>
          <w:p w14:paraId="04608D85" w14:textId="2C0B4620" w:rsidR="00206D24" w:rsidRPr="000F1948" w:rsidRDefault="00206D24" w:rsidP="000F1948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Theme="majorHAnsi" w:hAnsiTheme="majorHAnsi" w:cstheme="majorHAnsi"/>
                <w:b/>
                <w:sz w:val="20"/>
                <w:lang w:val="es-ES"/>
              </w:rPr>
            </w:pPr>
            <w:r w:rsidRPr="000F1948">
              <w:rPr>
                <w:rFonts w:asciiTheme="majorHAnsi" w:hAnsiTheme="majorHAnsi" w:cstheme="majorHAnsi"/>
                <w:b/>
                <w:sz w:val="20"/>
                <w:lang w:val="es-ES"/>
              </w:rPr>
              <w:t>ITEM</w:t>
            </w:r>
          </w:p>
        </w:tc>
        <w:tc>
          <w:tcPr>
            <w:tcW w:w="1493" w:type="dxa"/>
            <w:vMerge w:val="restart"/>
            <w:shd w:val="clear" w:color="auto" w:fill="D9D9D9" w:themeFill="background1" w:themeFillShade="D9"/>
            <w:vAlign w:val="center"/>
          </w:tcPr>
          <w:p w14:paraId="0721CBCF" w14:textId="3AEB7C5D" w:rsidR="00206D24" w:rsidRPr="000F1948" w:rsidRDefault="00206D24" w:rsidP="000F1948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Theme="majorHAnsi" w:hAnsiTheme="majorHAnsi" w:cstheme="majorHAnsi"/>
                <w:b/>
                <w:sz w:val="20"/>
                <w:lang w:val="es-ES"/>
              </w:rPr>
            </w:pPr>
            <w:r w:rsidRPr="000F1948">
              <w:rPr>
                <w:rFonts w:asciiTheme="majorHAnsi" w:hAnsiTheme="majorHAnsi" w:cstheme="majorHAnsi"/>
                <w:b/>
                <w:sz w:val="20"/>
                <w:lang w:val="es-ES"/>
              </w:rPr>
              <w:t>DESCRIPCIÓN</w:t>
            </w:r>
          </w:p>
        </w:tc>
        <w:tc>
          <w:tcPr>
            <w:tcW w:w="2832" w:type="dxa"/>
            <w:gridSpan w:val="3"/>
            <w:shd w:val="clear" w:color="auto" w:fill="D9D9D9" w:themeFill="background1" w:themeFillShade="D9"/>
            <w:vAlign w:val="center"/>
          </w:tcPr>
          <w:p w14:paraId="32777103" w14:textId="709A489B" w:rsidR="00206D24" w:rsidRPr="000F1948" w:rsidRDefault="00206D24" w:rsidP="000F1948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Theme="majorHAnsi" w:hAnsiTheme="majorHAnsi" w:cstheme="majorHAnsi"/>
                <w:b/>
                <w:sz w:val="20"/>
                <w:lang w:val="es-ES"/>
              </w:rPr>
            </w:pPr>
            <w:r w:rsidRPr="000F1948">
              <w:rPr>
                <w:rFonts w:asciiTheme="majorHAnsi" w:hAnsiTheme="majorHAnsi" w:cstheme="majorHAnsi"/>
                <w:b/>
                <w:sz w:val="20"/>
                <w:lang w:val="es-ES"/>
              </w:rPr>
              <w:t>TIPO</w:t>
            </w:r>
          </w:p>
        </w:tc>
        <w:tc>
          <w:tcPr>
            <w:tcW w:w="899" w:type="dxa"/>
            <w:shd w:val="clear" w:color="auto" w:fill="D9D9D9" w:themeFill="background1" w:themeFillShade="D9"/>
            <w:vAlign w:val="center"/>
          </w:tcPr>
          <w:p w14:paraId="2B3759A1" w14:textId="01FB35C3" w:rsidR="00206D24" w:rsidRPr="000F1948" w:rsidRDefault="00206D24" w:rsidP="000F1948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Theme="majorHAnsi" w:hAnsiTheme="majorHAnsi" w:cstheme="majorHAnsi"/>
                <w:b/>
                <w:sz w:val="20"/>
                <w:lang w:val="es-ES"/>
              </w:rPr>
            </w:pPr>
            <w:r w:rsidRPr="000F1948">
              <w:rPr>
                <w:rFonts w:asciiTheme="majorHAnsi" w:hAnsiTheme="majorHAnsi" w:cstheme="majorHAnsi"/>
                <w:b/>
                <w:sz w:val="20"/>
                <w:lang w:val="es-ES"/>
              </w:rPr>
              <w:t>Marca</w:t>
            </w:r>
          </w:p>
        </w:tc>
        <w:tc>
          <w:tcPr>
            <w:tcW w:w="841" w:type="dxa"/>
            <w:shd w:val="clear" w:color="auto" w:fill="D9D9D9" w:themeFill="background1" w:themeFillShade="D9"/>
            <w:vAlign w:val="center"/>
          </w:tcPr>
          <w:p w14:paraId="057651A7" w14:textId="44892503" w:rsidR="00206D24" w:rsidRPr="000F1948" w:rsidRDefault="00206D24" w:rsidP="000F1948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Theme="majorHAnsi" w:hAnsiTheme="majorHAnsi" w:cstheme="majorHAnsi"/>
                <w:b/>
                <w:sz w:val="20"/>
                <w:lang w:val="es-ES"/>
              </w:rPr>
            </w:pPr>
            <w:r w:rsidRPr="000F1948">
              <w:rPr>
                <w:rFonts w:asciiTheme="majorHAnsi" w:hAnsiTheme="majorHAnsi" w:cstheme="majorHAnsi"/>
                <w:b/>
                <w:sz w:val="20"/>
                <w:lang w:val="es-ES"/>
              </w:rPr>
              <w:t>Modelo</w:t>
            </w:r>
          </w:p>
        </w:tc>
        <w:tc>
          <w:tcPr>
            <w:tcW w:w="860" w:type="dxa"/>
            <w:shd w:val="clear" w:color="auto" w:fill="D9D9D9" w:themeFill="background1" w:themeFillShade="D9"/>
            <w:vAlign w:val="center"/>
          </w:tcPr>
          <w:p w14:paraId="5A8454E5" w14:textId="0D199D39" w:rsidR="00206D24" w:rsidRPr="000F1948" w:rsidRDefault="00206D24" w:rsidP="000F1948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Theme="majorHAnsi" w:hAnsiTheme="majorHAnsi" w:cstheme="majorHAnsi"/>
                <w:b/>
                <w:sz w:val="20"/>
                <w:lang w:val="es-ES"/>
              </w:rPr>
            </w:pPr>
            <w:r w:rsidRPr="000F1948">
              <w:rPr>
                <w:rFonts w:asciiTheme="majorHAnsi" w:hAnsiTheme="majorHAnsi" w:cstheme="majorHAnsi"/>
                <w:b/>
                <w:sz w:val="20"/>
                <w:lang w:val="es-ES"/>
              </w:rPr>
              <w:t>Serie</w:t>
            </w:r>
            <w:r w:rsidR="0096298A">
              <w:rPr>
                <w:rFonts w:asciiTheme="majorHAnsi" w:hAnsiTheme="majorHAnsi" w:cstheme="majorHAnsi"/>
                <w:b/>
                <w:sz w:val="20"/>
                <w:lang w:val="es-ES"/>
              </w:rPr>
              <w:t xml:space="preserve"> (*)</w:t>
            </w:r>
          </w:p>
        </w:tc>
        <w:tc>
          <w:tcPr>
            <w:tcW w:w="946" w:type="dxa"/>
            <w:shd w:val="clear" w:color="auto" w:fill="D9D9D9" w:themeFill="background1" w:themeFillShade="D9"/>
            <w:vAlign w:val="center"/>
          </w:tcPr>
          <w:p w14:paraId="4BCC8888" w14:textId="2AB14EFA" w:rsidR="00206D24" w:rsidRPr="000F1948" w:rsidRDefault="00206D24" w:rsidP="000F1948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Theme="majorHAnsi" w:hAnsiTheme="majorHAnsi" w:cstheme="majorHAnsi"/>
                <w:b/>
                <w:sz w:val="20"/>
                <w:lang w:val="es-ES"/>
              </w:rPr>
            </w:pPr>
            <w:r w:rsidRPr="000F1948">
              <w:rPr>
                <w:rFonts w:asciiTheme="majorHAnsi" w:hAnsiTheme="majorHAnsi" w:cstheme="majorHAnsi"/>
                <w:b/>
                <w:sz w:val="20"/>
                <w:lang w:val="es-ES"/>
              </w:rPr>
              <w:t>Antigüedad</w:t>
            </w:r>
            <w:r w:rsidR="0096298A">
              <w:rPr>
                <w:rFonts w:asciiTheme="majorHAnsi" w:hAnsiTheme="majorHAnsi" w:cstheme="majorHAnsi"/>
                <w:b/>
                <w:sz w:val="20"/>
                <w:lang w:val="es-ES"/>
              </w:rPr>
              <w:t xml:space="preserve"> (*)</w:t>
            </w:r>
          </w:p>
        </w:tc>
      </w:tr>
      <w:tr w:rsidR="000F1948" w:rsidRPr="000F1948" w14:paraId="0E8303A3" w14:textId="009EA75F" w:rsidTr="00465812">
        <w:trPr>
          <w:trHeight w:val="191"/>
        </w:trPr>
        <w:tc>
          <w:tcPr>
            <w:tcW w:w="629" w:type="dxa"/>
            <w:vMerge/>
            <w:vAlign w:val="center"/>
          </w:tcPr>
          <w:p w14:paraId="267CAC70" w14:textId="77777777" w:rsidR="00206D24" w:rsidRPr="000F1948" w:rsidRDefault="00206D24" w:rsidP="000F1948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Theme="majorHAnsi" w:hAnsiTheme="majorHAnsi" w:cstheme="majorHAnsi"/>
                <w:sz w:val="20"/>
                <w:lang w:val="es-ES"/>
              </w:rPr>
            </w:pPr>
          </w:p>
        </w:tc>
        <w:tc>
          <w:tcPr>
            <w:tcW w:w="1493" w:type="dxa"/>
            <w:vMerge/>
            <w:vAlign w:val="center"/>
          </w:tcPr>
          <w:p w14:paraId="17F01E87" w14:textId="77777777" w:rsidR="00206D24" w:rsidRPr="000F1948" w:rsidRDefault="00206D24" w:rsidP="000F1948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Theme="majorHAnsi" w:hAnsiTheme="majorHAnsi" w:cstheme="majorHAnsi"/>
                <w:sz w:val="20"/>
                <w:lang w:val="es-ES"/>
              </w:rPr>
            </w:pPr>
          </w:p>
        </w:tc>
        <w:tc>
          <w:tcPr>
            <w:tcW w:w="896" w:type="dxa"/>
            <w:shd w:val="clear" w:color="auto" w:fill="D9D9D9" w:themeFill="background1" w:themeFillShade="D9"/>
            <w:vAlign w:val="center"/>
          </w:tcPr>
          <w:p w14:paraId="71CFF2B6" w14:textId="7DDF9908" w:rsidR="00206D24" w:rsidRPr="000F1948" w:rsidRDefault="00206D24" w:rsidP="0096298A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Theme="majorHAnsi" w:hAnsiTheme="majorHAnsi" w:cstheme="majorHAnsi"/>
                <w:sz w:val="20"/>
                <w:lang w:val="es-ES"/>
              </w:rPr>
            </w:pPr>
            <w:r w:rsidRPr="000F1948">
              <w:rPr>
                <w:rFonts w:asciiTheme="majorHAnsi" w:hAnsiTheme="majorHAnsi" w:cstheme="majorHAnsi"/>
                <w:sz w:val="20"/>
                <w:lang w:val="es-ES"/>
              </w:rPr>
              <w:t>Material</w:t>
            </w:r>
          </w:p>
        </w:tc>
        <w:tc>
          <w:tcPr>
            <w:tcW w:w="1162" w:type="dxa"/>
            <w:shd w:val="clear" w:color="auto" w:fill="D9D9D9" w:themeFill="background1" w:themeFillShade="D9"/>
            <w:vAlign w:val="center"/>
          </w:tcPr>
          <w:p w14:paraId="519F2FDF" w14:textId="1E0F88B4" w:rsidR="00206D24" w:rsidRPr="000F1948" w:rsidRDefault="00206D24" w:rsidP="0096298A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Theme="majorHAnsi" w:hAnsiTheme="majorHAnsi" w:cstheme="majorHAnsi"/>
                <w:sz w:val="20"/>
                <w:lang w:val="es-ES"/>
              </w:rPr>
            </w:pPr>
            <w:r w:rsidRPr="000F1948">
              <w:rPr>
                <w:rFonts w:asciiTheme="majorHAnsi" w:hAnsiTheme="majorHAnsi" w:cstheme="majorHAnsi"/>
                <w:sz w:val="20"/>
                <w:lang w:val="es-ES"/>
              </w:rPr>
              <w:t>Consumible</w:t>
            </w:r>
          </w:p>
        </w:tc>
        <w:tc>
          <w:tcPr>
            <w:tcW w:w="774" w:type="dxa"/>
            <w:shd w:val="clear" w:color="auto" w:fill="D9D9D9" w:themeFill="background1" w:themeFillShade="D9"/>
            <w:vAlign w:val="center"/>
          </w:tcPr>
          <w:p w14:paraId="62FC4C4F" w14:textId="232544D2" w:rsidR="00206D24" w:rsidRPr="000F1948" w:rsidRDefault="00206D24" w:rsidP="0096298A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Theme="majorHAnsi" w:hAnsiTheme="majorHAnsi" w:cstheme="majorHAnsi"/>
                <w:sz w:val="20"/>
                <w:lang w:val="es-ES"/>
              </w:rPr>
            </w:pPr>
            <w:r w:rsidRPr="000F1948">
              <w:rPr>
                <w:rFonts w:asciiTheme="majorHAnsi" w:hAnsiTheme="majorHAnsi" w:cstheme="majorHAnsi"/>
                <w:sz w:val="20"/>
                <w:lang w:val="es-ES"/>
              </w:rPr>
              <w:t>Equipo</w:t>
            </w:r>
          </w:p>
        </w:tc>
        <w:tc>
          <w:tcPr>
            <w:tcW w:w="899" w:type="dxa"/>
            <w:vAlign w:val="center"/>
          </w:tcPr>
          <w:p w14:paraId="04086BCA" w14:textId="77777777" w:rsidR="00206D24" w:rsidRPr="000F1948" w:rsidRDefault="00206D24" w:rsidP="000F1948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Theme="majorHAnsi" w:hAnsiTheme="majorHAnsi" w:cstheme="majorHAnsi"/>
                <w:sz w:val="20"/>
                <w:lang w:val="es-ES"/>
              </w:rPr>
            </w:pPr>
          </w:p>
        </w:tc>
        <w:tc>
          <w:tcPr>
            <w:tcW w:w="841" w:type="dxa"/>
            <w:vAlign w:val="center"/>
          </w:tcPr>
          <w:p w14:paraId="521BC5E0" w14:textId="77777777" w:rsidR="00206D24" w:rsidRPr="000F1948" w:rsidRDefault="00206D24" w:rsidP="000F1948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Theme="majorHAnsi" w:hAnsiTheme="majorHAnsi" w:cstheme="majorHAnsi"/>
                <w:sz w:val="20"/>
                <w:lang w:val="es-ES"/>
              </w:rPr>
            </w:pPr>
          </w:p>
        </w:tc>
        <w:tc>
          <w:tcPr>
            <w:tcW w:w="860" w:type="dxa"/>
            <w:vAlign w:val="center"/>
          </w:tcPr>
          <w:p w14:paraId="6F620AB3" w14:textId="77777777" w:rsidR="00206D24" w:rsidRPr="000F1948" w:rsidRDefault="00206D24" w:rsidP="000F1948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Theme="majorHAnsi" w:hAnsiTheme="majorHAnsi" w:cstheme="majorHAnsi"/>
                <w:sz w:val="20"/>
                <w:lang w:val="es-ES"/>
              </w:rPr>
            </w:pPr>
          </w:p>
        </w:tc>
        <w:tc>
          <w:tcPr>
            <w:tcW w:w="946" w:type="dxa"/>
            <w:vAlign w:val="center"/>
          </w:tcPr>
          <w:p w14:paraId="61879272" w14:textId="77777777" w:rsidR="00206D24" w:rsidRPr="000F1948" w:rsidRDefault="00206D24" w:rsidP="000F1948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Theme="majorHAnsi" w:hAnsiTheme="majorHAnsi" w:cstheme="majorHAnsi"/>
                <w:sz w:val="20"/>
                <w:lang w:val="es-ES"/>
              </w:rPr>
            </w:pPr>
          </w:p>
        </w:tc>
      </w:tr>
      <w:tr w:rsidR="000F1948" w:rsidRPr="000F1948" w14:paraId="5745A913" w14:textId="2909FC54" w:rsidTr="00465812">
        <w:trPr>
          <w:trHeight w:val="529"/>
        </w:trPr>
        <w:tc>
          <w:tcPr>
            <w:tcW w:w="629" w:type="dxa"/>
            <w:vAlign w:val="center"/>
          </w:tcPr>
          <w:p w14:paraId="532F2ED9" w14:textId="2AEBBE49" w:rsidR="00206D24" w:rsidRPr="000F1948" w:rsidRDefault="007D6584" w:rsidP="000F1948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Theme="majorHAnsi" w:hAnsiTheme="majorHAnsi" w:cstheme="majorHAnsi"/>
                <w:sz w:val="20"/>
                <w:lang w:val="es-ES"/>
              </w:rPr>
            </w:pPr>
            <w:r>
              <w:rPr>
                <w:rFonts w:asciiTheme="majorHAnsi" w:hAnsiTheme="majorHAnsi" w:cstheme="majorHAnsi"/>
                <w:sz w:val="20"/>
                <w:lang w:val="es-ES"/>
              </w:rPr>
              <w:t>01</w:t>
            </w:r>
          </w:p>
        </w:tc>
        <w:tc>
          <w:tcPr>
            <w:tcW w:w="1493" w:type="dxa"/>
            <w:vAlign w:val="center"/>
          </w:tcPr>
          <w:p w14:paraId="5425223B" w14:textId="77777777" w:rsidR="00206D24" w:rsidRPr="000F1948" w:rsidRDefault="00206D24" w:rsidP="000F1948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Theme="majorHAnsi" w:hAnsiTheme="majorHAnsi" w:cstheme="majorHAnsi"/>
                <w:sz w:val="20"/>
                <w:lang w:val="es-ES"/>
              </w:rPr>
            </w:pPr>
          </w:p>
        </w:tc>
        <w:tc>
          <w:tcPr>
            <w:tcW w:w="896" w:type="dxa"/>
            <w:vAlign w:val="center"/>
          </w:tcPr>
          <w:p w14:paraId="2F9F24C0" w14:textId="77777777" w:rsidR="00206D24" w:rsidRPr="000F1948" w:rsidRDefault="00206D24" w:rsidP="000F1948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Theme="majorHAnsi" w:hAnsiTheme="majorHAnsi" w:cstheme="majorHAnsi"/>
                <w:sz w:val="20"/>
                <w:lang w:val="es-ES"/>
              </w:rPr>
            </w:pPr>
          </w:p>
        </w:tc>
        <w:tc>
          <w:tcPr>
            <w:tcW w:w="1162" w:type="dxa"/>
            <w:vAlign w:val="center"/>
          </w:tcPr>
          <w:p w14:paraId="0751A222" w14:textId="77777777" w:rsidR="00206D24" w:rsidRPr="000F1948" w:rsidRDefault="00206D24" w:rsidP="000F1948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Theme="majorHAnsi" w:hAnsiTheme="majorHAnsi" w:cstheme="majorHAnsi"/>
                <w:sz w:val="20"/>
                <w:lang w:val="es-ES"/>
              </w:rPr>
            </w:pPr>
          </w:p>
        </w:tc>
        <w:tc>
          <w:tcPr>
            <w:tcW w:w="774" w:type="dxa"/>
            <w:vAlign w:val="center"/>
          </w:tcPr>
          <w:p w14:paraId="61C5B7A9" w14:textId="77777777" w:rsidR="00206D24" w:rsidRPr="000F1948" w:rsidRDefault="00206D24" w:rsidP="000F1948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Theme="majorHAnsi" w:hAnsiTheme="majorHAnsi" w:cstheme="majorHAnsi"/>
                <w:sz w:val="20"/>
                <w:lang w:val="es-ES"/>
              </w:rPr>
            </w:pPr>
          </w:p>
        </w:tc>
        <w:tc>
          <w:tcPr>
            <w:tcW w:w="899" w:type="dxa"/>
            <w:vAlign w:val="center"/>
          </w:tcPr>
          <w:p w14:paraId="7923A8E8" w14:textId="77777777" w:rsidR="00206D24" w:rsidRPr="000F1948" w:rsidRDefault="00206D24" w:rsidP="000F1948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Theme="majorHAnsi" w:hAnsiTheme="majorHAnsi" w:cstheme="majorHAnsi"/>
                <w:sz w:val="20"/>
                <w:lang w:val="es-ES"/>
              </w:rPr>
            </w:pPr>
          </w:p>
        </w:tc>
        <w:tc>
          <w:tcPr>
            <w:tcW w:w="841" w:type="dxa"/>
            <w:vAlign w:val="center"/>
          </w:tcPr>
          <w:p w14:paraId="6813B64D" w14:textId="77777777" w:rsidR="00206D24" w:rsidRPr="000F1948" w:rsidRDefault="00206D24" w:rsidP="000F1948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Theme="majorHAnsi" w:hAnsiTheme="majorHAnsi" w:cstheme="majorHAnsi"/>
                <w:sz w:val="20"/>
                <w:lang w:val="es-ES"/>
              </w:rPr>
            </w:pPr>
          </w:p>
        </w:tc>
        <w:tc>
          <w:tcPr>
            <w:tcW w:w="860" w:type="dxa"/>
            <w:vAlign w:val="center"/>
          </w:tcPr>
          <w:p w14:paraId="2B949D1E" w14:textId="77777777" w:rsidR="00206D24" w:rsidRPr="000F1948" w:rsidRDefault="00206D24" w:rsidP="000F1948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Theme="majorHAnsi" w:hAnsiTheme="majorHAnsi" w:cstheme="majorHAnsi"/>
                <w:sz w:val="20"/>
                <w:lang w:val="es-ES"/>
              </w:rPr>
            </w:pPr>
          </w:p>
        </w:tc>
        <w:tc>
          <w:tcPr>
            <w:tcW w:w="946" w:type="dxa"/>
            <w:vAlign w:val="center"/>
          </w:tcPr>
          <w:p w14:paraId="7F21EA71" w14:textId="77777777" w:rsidR="00206D24" w:rsidRPr="000F1948" w:rsidRDefault="00206D24" w:rsidP="000F1948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Theme="majorHAnsi" w:hAnsiTheme="majorHAnsi" w:cstheme="majorHAnsi"/>
                <w:sz w:val="20"/>
                <w:lang w:val="es-ES"/>
              </w:rPr>
            </w:pPr>
          </w:p>
        </w:tc>
      </w:tr>
      <w:tr w:rsidR="000F1948" w:rsidRPr="000F1948" w14:paraId="25C2262C" w14:textId="532BFFA3" w:rsidTr="00465812">
        <w:trPr>
          <w:trHeight w:val="540"/>
        </w:trPr>
        <w:tc>
          <w:tcPr>
            <w:tcW w:w="629" w:type="dxa"/>
            <w:vAlign w:val="center"/>
          </w:tcPr>
          <w:p w14:paraId="26741678" w14:textId="768A1F99" w:rsidR="00206D24" w:rsidRPr="000F1948" w:rsidRDefault="007D6584" w:rsidP="000F1948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Theme="majorHAnsi" w:hAnsiTheme="majorHAnsi" w:cstheme="majorHAnsi"/>
                <w:sz w:val="20"/>
                <w:lang w:val="es-ES"/>
              </w:rPr>
            </w:pPr>
            <w:r>
              <w:rPr>
                <w:rFonts w:asciiTheme="majorHAnsi" w:hAnsiTheme="majorHAnsi" w:cstheme="majorHAnsi"/>
                <w:sz w:val="20"/>
                <w:lang w:val="es-ES"/>
              </w:rPr>
              <w:t>02</w:t>
            </w:r>
          </w:p>
        </w:tc>
        <w:tc>
          <w:tcPr>
            <w:tcW w:w="1493" w:type="dxa"/>
            <w:vAlign w:val="center"/>
          </w:tcPr>
          <w:p w14:paraId="4E8EC7E5" w14:textId="77777777" w:rsidR="00206D24" w:rsidRPr="000F1948" w:rsidRDefault="00206D24" w:rsidP="000F1948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Theme="majorHAnsi" w:hAnsiTheme="majorHAnsi" w:cstheme="majorHAnsi"/>
                <w:sz w:val="20"/>
                <w:lang w:val="es-ES"/>
              </w:rPr>
            </w:pPr>
          </w:p>
        </w:tc>
        <w:tc>
          <w:tcPr>
            <w:tcW w:w="896" w:type="dxa"/>
            <w:vAlign w:val="center"/>
          </w:tcPr>
          <w:p w14:paraId="56976EE9" w14:textId="77777777" w:rsidR="00206D24" w:rsidRPr="000F1948" w:rsidRDefault="00206D24" w:rsidP="000F1948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Theme="majorHAnsi" w:hAnsiTheme="majorHAnsi" w:cstheme="majorHAnsi"/>
                <w:sz w:val="20"/>
                <w:lang w:val="es-ES"/>
              </w:rPr>
            </w:pPr>
          </w:p>
        </w:tc>
        <w:tc>
          <w:tcPr>
            <w:tcW w:w="1162" w:type="dxa"/>
            <w:vAlign w:val="center"/>
          </w:tcPr>
          <w:p w14:paraId="0A86CEDE" w14:textId="77777777" w:rsidR="00206D24" w:rsidRPr="000F1948" w:rsidRDefault="00206D24" w:rsidP="000F1948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Theme="majorHAnsi" w:hAnsiTheme="majorHAnsi" w:cstheme="majorHAnsi"/>
                <w:sz w:val="20"/>
                <w:lang w:val="es-ES"/>
              </w:rPr>
            </w:pPr>
          </w:p>
        </w:tc>
        <w:tc>
          <w:tcPr>
            <w:tcW w:w="774" w:type="dxa"/>
            <w:vAlign w:val="center"/>
          </w:tcPr>
          <w:p w14:paraId="70BAD58A" w14:textId="77777777" w:rsidR="00206D24" w:rsidRPr="000F1948" w:rsidRDefault="00206D24" w:rsidP="000F1948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Theme="majorHAnsi" w:hAnsiTheme="majorHAnsi" w:cstheme="majorHAnsi"/>
                <w:sz w:val="20"/>
                <w:lang w:val="es-ES"/>
              </w:rPr>
            </w:pPr>
          </w:p>
        </w:tc>
        <w:tc>
          <w:tcPr>
            <w:tcW w:w="899" w:type="dxa"/>
            <w:vAlign w:val="center"/>
          </w:tcPr>
          <w:p w14:paraId="4A9F067E" w14:textId="77777777" w:rsidR="00206D24" w:rsidRPr="000F1948" w:rsidRDefault="00206D24" w:rsidP="000F1948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Theme="majorHAnsi" w:hAnsiTheme="majorHAnsi" w:cstheme="majorHAnsi"/>
                <w:sz w:val="20"/>
                <w:lang w:val="es-ES"/>
              </w:rPr>
            </w:pPr>
          </w:p>
        </w:tc>
        <w:tc>
          <w:tcPr>
            <w:tcW w:w="841" w:type="dxa"/>
            <w:vAlign w:val="center"/>
          </w:tcPr>
          <w:p w14:paraId="51C8F740" w14:textId="77777777" w:rsidR="00206D24" w:rsidRPr="000F1948" w:rsidRDefault="00206D24" w:rsidP="000F1948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Theme="majorHAnsi" w:hAnsiTheme="majorHAnsi" w:cstheme="majorHAnsi"/>
                <w:sz w:val="20"/>
                <w:lang w:val="es-ES"/>
              </w:rPr>
            </w:pPr>
          </w:p>
        </w:tc>
        <w:tc>
          <w:tcPr>
            <w:tcW w:w="860" w:type="dxa"/>
            <w:vAlign w:val="center"/>
          </w:tcPr>
          <w:p w14:paraId="14D98FF3" w14:textId="77777777" w:rsidR="00206D24" w:rsidRPr="000F1948" w:rsidRDefault="00206D24" w:rsidP="000F1948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Theme="majorHAnsi" w:hAnsiTheme="majorHAnsi" w:cstheme="majorHAnsi"/>
                <w:sz w:val="20"/>
                <w:lang w:val="es-ES"/>
              </w:rPr>
            </w:pPr>
          </w:p>
        </w:tc>
        <w:tc>
          <w:tcPr>
            <w:tcW w:w="946" w:type="dxa"/>
            <w:vAlign w:val="center"/>
          </w:tcPr>
          <w:p w14:paraId="59FB0387" w14:textId="77777777" w:rsidR="00206D24" w:rsidRPr="000F1948" w:rsidRDefault="00206D24" w:rsidP="000F1948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Theme="majorHAnsi" w:hAnsiTheme="majorHAnsi" w:cstheme="majorHAnsi"/>
                <w:sz w:val="20"/>
                <w:lang w:val="es-ES"/>
              </w:rPr>
            </w:pPr>
          </w:p>
        </w:tc>
      </w:tr>
      <w:tr w:rsidR="000F1948" w:rsidRPr="000F1948" w14:paraId="1AAFFCDD" w14:textId="0DC340CA" w:rsidTr="00465812">
        <w:trPr>
          <w:trHeight w:val="529"/>
        </w:trPr>
        <w:tc>
          <w:tcPr>
            <w:tcW w:w="629" w:type="dxa"/>
            <w:vAlign w:val="center"/>
          </w:tcPr>
          <w:p w14:paraId="243F2A3F" w14:textId="7670FB25" w:rsidR="00206D24" w:rsidRPr="000F1948" w:rsidRDefault="007D6584" w:rsidP="000F1948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Theme="majorHAnsi" w:hAnsiTheme="majorHAnsi" w:cstheme="majorHAnsi"/>
                <w:sz w:val="20"/>
                <w:lang w:val="es-ES"/>
              </w:rPr>
            </w:pPr>
            <w:r>
              <w:rPr>
                <w:rFonts w:asciiTheme="majorHAnsi" w:hAnsiTheme="majorHAnsi" w:cstheme="majorHAnsi"/>
                <w:sz w:val="20"/>
                <w:lang w:val="es-ES"/>
              </w:rPr>
              <w:t>03</w:t>
            </w:r>
          </w:p>
        </w:tc>
        <w:tc>
          <w:tcPr>
            <w:tcW w:w="1493" w:type="dxa"/>
            <w:vAlign w:val="center"/>
          </w:tcPr>
          <w:p w14:paraId="26447892" w14:textId="77777777" w:rsidR="00206D24" w:rsidRPr="000F1948" w:rsidRDefault="00206D24" w:rsidP="000F1948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Theme="majorHAnsi" w:hAnsiTheme="majorHAnsi" w:cstheme="majorHAnsi"/>
                <w:sz w:val="20"/>
                <w:lang w:val="es-ES"/>
              </w:rPr>
            </w:pPr>
          </w:p>
        </w:tc>
        <w:tc>
          <w:tcPr>
            <w:tcW w:w="896" w:type="dxa"/>
            <w:vAlign w:val="center"/>
          </w:tcPr>
          <w:p w14:paraId="2BD25008" w14:textId="77777777" w:rsidR="00206D24" w:rsidRPr="000F1948" w:rsidRDefault="00206D24" w:rsidP="000F1948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Theme="majorHAnsi" w:hAnsiTheme="majorHAnsi" w:cstheme="majorHAnsi"/>
                <w:sz w:val="20"/>
                <w:lang w:val="es-ES"/>
              </w:rPr>
            </w:pPr>
          </w:p>
        </w:tc>
        <w:tc>
          <w:tcPr>
            <w:tcW w:w="1162" w:type="dxa"/>
            <w:vAlign w:val="center"/>
          </w:tcPr>
          <w:p w14:paraId="3E551853" w14:textId="77777777" w:rsidR="00206D24" w:rsidRPr="000F1948" w:rsidRDefault="00206D24" w:rsidP="000F1948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Theme="majorHAnsi" w:hAnsiTheme="majorHAnsi" w:cstheme="majorHAnsi"/>
                <w:sz w:val="20"/>
                <w:lang w:val="es-ES"/>
              </w:rPr>
            </w:pPr>
          </w:p>
        </w:tc>
        <w:tc>
          <w:tcPr>
            <w:tcW w:w="774" w:type="dxa"/>
            <w:vAlign w:val="center"/>
          </w:tcPr>
          <w:p w14:paraId="619304B0" w14:textId="77777777" w:rsidR="00206D24" w:rsidRPr="000F1948" w:rsidRDefault="00206D24" w:rsidP="000F1948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Theme="majorHAnsi" w:hAnsiTheme="majorHAnsi" w:cstheme="majorHAnsi"/>
                <w:sz w:val="20"/>
                <w:lang w:val="es-ES"/>
              </w:rPr>
            </w:pPr>
          </w:p>
        </w:tc>
        <w:tc>
          <w:tcPr>
            <w:tcW w:w="899" w:type="dxa"/>
            <w:vAlign w:val="center"/>
          </w:tcPr>
          <w:p w14:paraId="6027BA4A" w14:textId="77777777" w:rsidR="00206D24" w:rsidRPr="000F1948" w:rsidRDefault="00206D24" w:rsidP="000F1948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Theme="majorHAnsi" w:hAnsiTheme="majorHAnsi" w:cstheme="majorHAnsi"/>
                <w:sz w:val="20"/>
                <w:lang w:val="es-ES"/>
              </w:rPr>
            </w:pPr>
          </w:p>
        </w:tc>
        <w:tc>
          <w:tcPr>
            <w:tcW w:w="841" w:type="dxa"/>
            <w:vAlign w:val="center"/>
          </w:tcPr>
          <w:p w14:paraId="6F22875D" w14:textId="77777777" w:rsidR="00206D24" w:rsidRPr="000F1948" w:rsidRDefault="00206D24" w:rsidP="000F1948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Theme="majorHAnsi" w:hAnsiTheme="majorHAnsi" w:cstheme="majorHAnsi"/>
                <w:sz w:val="20"/>
                <w:lang w:val="es-ES"/>
              </w:rPr>
            </w:pPr>
          </w:p>
        </w:tc>
        <w:tc>
          <w:tcPr>
            <w:tcW w:w="860" w:type="dxa"/>
            <w:vAlign w:val="center"/>
          </w:tcPr>
          <w:p w14:paraId="7571453F" w14:textId="77777777" w:rsidR="00206D24" w:rsidRPr="000F1948" w:rsidRDefault="00206D24" w:rsidP="000F1948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Theme="majorHAnsi" w:hAnsiTheme="majorHAnsi" w:cstheme="majorHAnsi"/>
                <w:sz w:val="20"/>
                <w:lang w:val="es-ES"/>
              </w:rPr>
            </w:pPr>
          </w:p>
        </w:tc>
        <w:tc>
          <w:tcPr>
            <w:tcW w:w="946" w:type="dxa"/>
            <w:vAlign w:val="center"/>
          </w:tcPr>
          <w:p w14:paraId="16994AB2" w14:textId="77777777" w:rsidR="00206D24" w:rsidRPr="000F1948" w:rsidRDefault="00206D24" w:rsidP="000F1948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Theme="majorHAnsi" w:hAnsiTheme="majorHAnsi" w:cstheme="majorHAnsi"/>
                <w:sz w:val="20"/>
                <w:lang w:val="es-ES"/>
              </w:rPr>
            </w:pPr>
          </w:p>
        </w:tc>
      </w:tr>
    </w:tbl>
    <w:p w14:paraId="66D342C4" w14:textId="3123922B" w:rsidR="00426D5A" w:rsidRPr="005D2C86" w:rsidRDefault="0096298A" w:rsidP="005D2C86">
      <w:pPr>
        <w:autoSpaceDE w:val="0"/>
        <w:autoSpaceDN w:val="0"/>
        <w:adjustRightInd w:val="0"/>
        <w:spacing w:before="240" w:after="0" w:line="240" w:lineRule="auto"/>
        <w:jc w:val="both"/>
        <w:rPr>
          <w:rFonts w:asciiTheme="majorHAnsi" w:hAnsiTheme="majorHAnsi" w:cstheme="majorHAnsi"/>
          <w:lang w:val="es-ES"/>
        </w:rPr>
      </w:pPr>
      <w:r>
        <w:rPr>
          <w:rFonts w:asciiTheme="majorHAnsi" w:hAnsiTheme="majorHAnsi" w:cstheme="majorHAnsi"/>
          <w:lang w:val="es-ES"/>
        </w:rPr>
        <w:t xml:space="preserve">(*) </w:t>
      </w:r>
      <w:r w:rsidR="007D6584">
        <w:rPr>
          <w:rFonts w:asciiTheme="majorHAnsi" w:hAnsiTheme="majorHAnsi" w:cstheme="majorHAnsi"/>
          <w:lang w:val="es-ES"/>
        </w:rPr>
        <w:t>Campo a llenar en caso la descripción se</w:t>
      </w:r>
      <w:r w:rsidR="005A7EC7">
        <w:rPr>
          <w:rFonts w:asciiTheme="majorHAnsi" w:hAnsiTheme="majorHAnsi" w:cstheme="majorHAnsi"/>
          <w:lang w:val="es-ES"/>
        </w:rPr>
        <w:t>a</w:t>
      </w:r>
      <w:bookmarkStart w:id="0" w:name="_GoBack"/>
      <w:bookmarkEnd w:id="0"/>
      <w:r w:rsidR="007D6584">
        <w:rPr>
          <w:rFonts w:asciiTheme="majorHAnsi" w:hAnsiTheme="majorHAnsi" w:cstheme="majorHAnsi"/>
          <w:lang w:val="es-ES"/>
        </w:rPr>
        <w:t xml:space="preserve"> un equipo.</w:t>
      </w:r>
    </w:p>
    <w:sectPr w:rsidR="00426D5A" w:rsidRPr="005D2C86" w:rsidSect="001B63EC">
      <w:pgSz w:w="11906" w:h="16838"/>
      <w:pgMar w:top="1276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5D0F4F"/>
    <w:multiLevelType w:val="hybridMultilevel"/>
    <w:tmpl w:val="FE6E8C14"/>
    <w:lvl w:ilvl="0" w:tplc="8E5CFE6C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2160" w:hanging="360"/>
      </w:pPr>
    </w:lvl>
    <w:lvl w:ilvl="2" w:tplc="280A001B" w:tentative="1">
      <w:start w:val="1"/>
      <w:numFmt w:val="lowerRoman"/>
      <w:lvlText w:val="%3."/>
      <w:lvlJc w:val="right"/>
      <w:pPr>
        <w:ind w:left="2880" w:hanging="180"/>
      </w:pPr>
    </w:lvl>
    <w:lvl w:ilvl="3" w:tplc="280A000F" w:tentative="1">
      <w:start w:val="1"/>
      <w:numFmt w:val="decimal"/>
      <w:lvlText w:val="%4."/>
      <w:lvlJc w:val="left"/>
      <w:pPr>
        <w:ind w:left="3600" w:hanging="360"/>
      </w:pPr>
    </w:lvl>
    <w:lvl w:ilvl="4" w:tplc="280A0019" w:tentative="1">
      <w:start w:val="1"/>
      <w:numFmt w:val="lowerLetter"/>
      <w:lvlText w:val="%5."/>
      <w:lvlJc w:val="left"/>
      <w:pPr>
        <w:ind w:left="4320" w:hanging="360"/>
      </w:pPr>
    </w:lvl>
    <w:lvl w:ilvl="5" w:tplc="280A001B" w:tentative="1">
      <w:start w:val="1"/>
      <w:numFmt w:val="lowerRoman"/>
      <w:lvlText w:val="%6."/>
      <w:lvlJc w:val="right"/>
      <w:pPr>
        <w:ind w:left="5040" w:hanging="180"/>
      </w:pPr>
    </w:lvl>
    <w:lvl w:ilvl="6" w:tplc="280A000F" w:tentative="1">
      <w:start w:val="1"/>
      <w:numFmt w:val="decimal"/>
      <w:lvlText w:val="%7."/>
      <w:lvlJc w:val="left"/>
      <w:pPr>
        <w:ind w:left="5760" w:hanging="360"/>
      </w:pPr>
    </w:lvl>
    <w:lvl w:ilvl="7" w:tplc="280A0019" w:tentative="1">
      <w:start w:val="1"/>
      <w:numFmt w:val="lowerLetter"/>
      <w:lvlText w:val="%8."/>
      <w:lvlJc w:val="left"/>
      <w:pPr>
        <w:ind w:left="6480" w:hanging="360"/>
      </w:pPr>
    </w:lvl>
    <w:lvl w:ilvl="8" w:tplc="2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16A1E2A"/>
    <w:multiLevelType w:val="hybridMultilevel"/>
    <w:tmpl w:val="0E5E803E"/>
    <w:lvl w:ilvl="0" w:tplc="99665166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2160" w:hanging="360"/>
      </w:pPr>
    </w:lvl>
    <w:lvl w:ilvl="2" w:tplc="280A001B" w:tentative="1">
      <w:start w:val="1"/>
      <w:numFmt w:val="lowerRoman"/>
      <w:lvlText w:val="%3."/>
      <w:lvlJc w:val="right"/>
      <w:pPr>
        <w:ind w:left="2880" w:hanging="180"/>
      </w:pPr>
    </w:lvl>
    <w:lvl w:ilvl="3" w:tplc="280A000F" w:tentative="1">
      <w:start w:val="1"/>
      <w:numFmt w:val="decimal"/>
      <w:lvlText w:val="%4."/>
      <w:lvlJc w:val="left"/>
      <w:pPr>
        <w:ind w:left="3600" w:hanging="360"/>
      </w:pPr>
    </w:lvl>
    <w:lvl w:ilvl="4" w:tplc="280A0019" w:tentative="1">
      <w:start w:val="1"/>
      <w:numFmt w:val="lowerLetter"/>
      <w:lvlText w:val="%5."/>
      <w:lvlJc w:val="left"/>
      <w:pPr>
        <w:ind w:left="4320" w:hanging="360"/>
      </w:pPr>
    </w:lvl>
    <w:lvl w:ilvl="5" w:tplc="280A001B" w:tentative="1">
      <w:start w:val="1"/>
      <w:numFmt w:val="lowerRoman"/>
      <w:lvlText w:val="%6."/>
      <w:lvlJc w:val="right"/>
      <w:pPr>
        <w:ind w:left="5040" w:hanging="180"/>
      </w:pPr>
    </w:lvl>
    <w:lvl w:ilvl="6" w:tplc="280A000F" w:tentative="1">
      <w:start w:val="1"/>
      <w:numFmt w:val="decimal"/>
      <w:lvlText w:val="%7."/>
      <w:lvlJc w:val="left"/>
      <w:pPr>
        <w:ind w:left="5760" w:hanging="360"/>
      </w:pPr>
    </w:lvl>
    <w:lvl w:ilvl="7" w:tplc="280A0019" w:tentative="1">
      <w:start w:val="1"/>
      <w:numFmt w:val="lowerLetter"/>
      <w:lvlText w:val="%8."/>
      <w:lvlJc w:val="left"/>
      <w:pPr>
        <w:ind w:left="6480" w:hanging="360"/>
      </w:pPr>
    </w:lvl>
    <w:lvl w:ilvl="8" w:tplc="2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B057931"/>
    <w:multiLevelType w:val="hybridMultilevel"/>
    <w:tmpl w:val="530AF79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0A799C"/>
    <w:multiLevelType w:val="hybridMultilevel"/>
    <w:tmpl w:val="229AB1BE"/>
    <w:lvl w:ilvl="0" w:tplc="352AE928">
      <w:start w:val="1"/>
      <w:numFmt w:val="bullet"/>
      <w:lvlText w:val="-"/>
      <w:lvlJc w:val="left"/>
      <w:pPr>
        <w:ind w:left="1080" w:hanging="360"/>
      </w:pPr>
      <w:rPr>
        <w:rFonts w:ascii="Calibri Light" w:eastAsiaTheme="minorHAnsi" w:hAnsi="Calibri Light" w:cs="Calibri Light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37D2E2C"/>
    <w:multiLevelType w:val="hybridMultilevel"/>
    <w:tmpl w:val="20CEFC48"/>
    <w:lvl w:ilvl="0" w:tplc="53AED56C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5A8D1CB1"/>
    <w:multiLevelType w:val="hybridMultilevel"/>
    <w:tmpl w:val="F1C6DC4C"/>
    <w:lvl w:ilvl="0" w:tplc="C6984EA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E46192"/>
    <w:multiLevelType w:val="hybridMultilevel"/>
    <w:tmpl w:val="FF66B95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8F6DD9"/>
    <w:multiLevelType w:val="hybridMultilevel"/>
    <w:tmpl w:val="0C1AB5A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0359A8"/>
    <w:multiLevelType w:val="multilevel"/>
    <w:tmpl w:val="0F1AB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6"/>
  </w:num>
  <w:num w:numId="5">
    <w:abstractNumId w:val="8"/>
  </w:num>
  <w:num w:numId="6">
    <w:abstractNumId w:val="4"/>
  </w:num>
  <w:num w:numId="7">
    <w:abstractNumId w:val="0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E83"/>
    <w:rsid w:val="000B2D57"/>
    <w:rsid w:val="000F1948"/>
    <w:rsid w:val="000F4447"/>
    <w:rsid w:val="001B63EC"/>
    <w:rsid w:val="00206D24"/>
    <w:rsid w:val="00257840"/>
    <w:rsid w:val="002D0E9B"/>
    <w:rsid w:val="00322F2C"/>
    <w:rsid w:val="00337E3C"/>
    <w:rsid w:val="003929F7"/>
    <w:rsid w:val="003E3C47"/>
    <w:rsid w:val="00426CA8"/>
    <w:rsid w:val="00426D5A"/>
    <w:rsid w:val="00465812"/>
    <w:rsid w:val="004B2849"/>
    <w:rsid w:val="004C3FAE"/>
    <w:rsid w:val="00554688"/>
    <w:rsid w:val="005A4476"/>
    <w:rsid w:val="005A7EC7"/>
    <w:rsid w:val="005B7F02"/>
    <w:rsid w:val="005D2C86"/>
    <w:rsid w:val="005D5C8C"/>
    <w:rsid w:val="006A4D51"/>
    <w:rsid w:val="006B665A"/>
    <w:rsid w:val="006D6AED"/>
    <w:rsid w:val="006E3CFC"/>
    <w:rsid w:val="00706B32"/>
    <w:rsid w:val="0074789A"/>
    <w:rsid w:val="007A5816"/>
    <w:rsid w:val="007C2F20"/>
    <w:rsid w:val="007D4D90"/>
    <w:rsid w:val="007D6584"/>
    <w:rsid w:val="00904735"/>
    <w:rsid w:val="0093322A"/>
    <w:rsid w:val="0096298A"/>
    <w:rsid w:val="00987FE6"/>
    <w:rsid w:val="009C7240"/>
    <w:rsid w:val="00A078BF"/>
    <w:rsid w:val="00A34EA5"/>
    <w:rsid w:val="00A50481"/>
    <w:rsid w:val="00A80099"/>
    <w:rsid w:val="00A87E04"/>
    <w:rsid w:val="00A9171B"/>
    <w:rsid w:val="00AE42D0"/>
    <w:rsid w:val="00AE551D"/>
    <w:rsid w:val="00BD3F9F"/>
    <w:rsid w:val="00C90007"/>
    <w:rsid w:val="00D43800"/>
    <w:rsid w:val="00D62E83"/>
    <w:rsid w:val="00DE0BDA"/>
    <w:rsid w:val="00DE656B"/>
    <w:rsid w:val="00E35CA2"/>
    <w:rsid w:val="00E54A4E"/>
    <w:rsid w:val="00E95704"/>
    <w:rsid w:val="00EA24BF"/>
    <w:rsid w:val="00F32827"/>
    <w:rsid w:val="00FB4C7A"/>
    <w:rsid w:val="00FF3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8EDC3E2"/>
  <w15:chartTrackingRefBased/>
  <w15:docId w15:val="{78DC4F41-1366-4A20-B55E-DA6ABBFAF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B665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22F2C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0F44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F4447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426D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522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Portal Quezada</dc:creator>
  <cp:keywords/>
  <dc:description/>
  <cp:lastModifiedBy>Lessly Carolay Leon Honores</cp:lastModifiedBy>
  <cp:revision>7</cp:revision>
  <dcterms:created xsi:type="dcterms:W3CDTF">2022-05-03T23:59:00Z</dcterms:created>
  <dcterms:modified xsi:type="dcterms:W3CDTF">2022-05-16T15:36:00Z</dcterms:modified>
</cp:coreProperties>
</file>